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C5" w:rsidRDefault="00A536C5" w:rsidP="00734559">
      <w:pPr>
        <w:spacing w:after="0" w:line="240" w:lineRule="auto"/>
        <w:jc w:val="center"/>
        <w:rPr>
          <w:rFonts w:eastAsia="Times New Roman" w:cs="Times New Roman"/>
          <w:b/>
          <w:bCs/>
          <w:sz w:val="24"/>
          <w:szCs w:val="24"/>
          <w:lang w:eastAsia="ru-RU"/>
        </w:rPr>
        <w:sectPr w:rsidR="00A536C5" w:rsidSect="00A536C5">
          <w:pgSz w:w="11906" w:h="16838"/>
          <w:pgMar w:top="1134" w:right="1701" w:bottom="1134" w:left="851" w:header="709" w:footer="709" w:gutter="0"/>
          <w:cols w:space="708"/>
          <w:docGrid w:linePitch="381"/>
        </w:sectPr>
      </w:pPr>
      <w:r>
        <w:rPr>
          <w:rFonts w:eastAsia="Times New Roman" w:cs="Times New Roman"/>
          <w:b/>
          <w:bCs/>
          <w:noProof/>
          <w:sz w:val="24"/>
          <w:szCs w:val="24"/>
          <w:lang w:eastAsia="ru-RU"/>
        </w:rPr>
        <w:drawing>
          <wp:inline distT="0" distB="0" distL="0" distR="0">
            <wp:extent cx="5939790" cy="8167211"/>
            <wp:effectExtent l="19050" t="0" r="3810" b="0"/>
            <wp:docPr id="1" name="Рисунок 1" descr="F:\скан тит\род.край 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тит\род.край 1 кл.jpg"/>
                    <pic:cNvPicPr>
                      <a:picLocks noChangeAspect="1" noChangeArrowheads="1"/>
                    </pic:cNvPicPr>
                  </pic:nvPicPr>
                  <pic:blipFill>
                    <a:blip r:embed="rId5"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734559" w:rsidRDefault="00734559" w:rsidP="00734559">
      <w:pPr>
        <w:spacing w:after="0" w:line="240" w:lineRule="auto"/>
        <w:jc w:val="center"/>
        <w:rPr>
          <w:rFonts w:eastAsia="Times New Roman" w:cs="Times New Roman"/>
          <w:b/>
          <w:bCs/>
          <w:sz w:val="24"/>
          <w:szCs w:val="24"/>
          <w:lang w:eastAsia="ru-RU"/>
        </w:rPr>
      </w:pPr>
      <w:r w:rsidRPr="00637669">
        <w:rPr>
          <w:rFonts w:eastAsia="Times New Roman" w:cs="Times New Roman"/>
          <w:b/>
          <w:bCs/>
          <w:sz w:val="24"/>
          <w:szCs w:val="24"/>
          <w:lang w:eastAsia="ru-RU"/>
        </w:rPr>
        <w:lastRenderedPageBreak/>
        <w:t>ДУХОВНО – НРАВСТВЕННОЕ НАПРАВЛЕНИЕ</w:t>
      </w:r>
    </w:p>
    <w:p w:rsidR="00734559" w:rsidRPr="00637669" w:rsidRDefault="00734559" w:rsidP="00734559">
      <w:pPr>
        <w:spacing w:after="0" w:line="240" w:lineRule="auto"/>
        <w:jc w:val="center"/>
        <w:rPr>
          <w:rFonts w:eastAsia="Times New Roman" w:cs="Times New Roman"/>
          <w:sz w:val="24"/>
          <w:szCs w:val="24"/>
          <w:lang w:eastAsia="ru-RU"/>
        </w:rPr>
      </w:pPr>
      <w:r w:rsidRPr="00637669">
        <w:rPr>
          <w:rFonts w:eastAsia="Times New Roman" w:cs="Times New Roman"/>
          <w:sz w:val="24"/>
          <w:szCs w:val="24"/>
          <w:lang w:eastAsia="ru-RU"/>
        </w:rPr>
        <w:br/>
      </w:r>
      <w:r w:rsidRPr="00637669">
        <w:rPr>
          <w:rFonts w:eastAsia="Times New Roman" w:cs="Times New Roman"/>
          <w:sz w:val="24"/>
          <w:szCs w:val="24"/>
          <w:lang w:eastAsia="ru-RU"/>
        </w:rPr>
        <w:br/>
        <w:t>Программы духовно-нравственного направления внеурочной деятельности должны обеспечить:</w:t>
      </w:r>
    </w:p>
    <w:p w:rsidR="00734559" w:rsidRPr="00637669" w:rsidRDefault="00734559" w:rsidP="00734559">
      <w:pPr>
        <w:numPr>
          <w:ilvl w:val="0"/>
          <w:numId w:val="3"/>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br/>
        <w:t>осознание себя гражданином России на основе принятия общих национальных нравственных ценностей;</w:t>
      </w:r>
    </w:p>
    <w:p w:rsidR="00734559" w:rsidRPr="00637669" w:rsidRDefault="00734559" w:rsidP="00734559">
      <w:pPr>
        <w:numPr>
          <w:ilvl w:val="0"/>
          <w:numId w:val="3"/>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br/>
        <w:t>развитие чувства патриотизма и гражданской солидарности;</w:t>
      </w:r>
    </w:p>
    <w:p w:rsidR="00734559" w:rsidRPr="00637669" w:rsidRDefault="00734559" w:rsidP="00734559">
      <w:pPr>
        <w:numPr>
          <w:ilvl w:val="0"/>
          <w:numId w:val="3"/>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b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734559" w:rsidRDefault="00734559" w:rsidP="00734559">
      <w:pPr>
        <w:spacing w:after="0" w:line="240" w:lineRule="auto"/>
        <w:jc w:val="right"/>
        <w:rPr>
          <w:rFonts w:eastAsia="Times New Roman" w:cs="Times New Roman"/>
          <w:b/>
          <w:bCs/>
          <w:i/>
          <w:iCs/>
          <w:sz w:val="24"/>
          <w:szCs w:val="24"/>
          <w:lang w:eastAsia="ru-RU"/>
        </w:rPr>
      </w:pP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b/>
          <w:bCs/>
          <w:szCs w:val="28"/>
          <w:lang w:eastAsia="ru-RU"/>
        </w:rPr>
        <w:t xml:space="preserve"> Программа внеурочной деятельности «Изучаем родной край»</w:t>
      </w:r>
      <w:r w:rsidRPr="00637669">
        <w:rPr>
          <w:rFonts w:eastAsia="Times New Roman" w:cs="Times New Roman"/>
          <w:szCs w:val="28"/>
          <w:lang w:eastAsia="ru-RU"/>
        </w:rPr>
        <w:br/>
      </w:r>
      <w:r w:rsidRPr="00637669">
        <w:rPr>
          <w:rFonts w:eastAsia="Times New Roman" w:cs="Times New Roman"/>
          <w:sz w:val="24"/>
          <w:szCs w:val="24"/>
          <w:lang w:eastAsia="ru-RU"/>
        </w:rPr>
        <w:br/>
      </w:r>
      <w:r w:rsidRPr="00637669">
        <w:rPr>
          <w:rFonts w:eastAsia="Times New Roman" w:cs="Times New Roman"/>
          <w:b/>
          <w:bCs/>
          <w:i/>
          <w:iCs/>
          <w:sz w:val="24"/>
          <w:szCs w:val="24"/>
          <w:lang w:eastAsia="ru-RU"/>
        </w:rPr>
        <w:t>Суркова Ю.С.,</w:t>
      </w:r>
      <w:r w:rsidRPr="00637669">
        <w:rPr>
          <w:rFonts w:eastAsia="Times New Roman" w:cs="Times New Roman"/>
          <w:sz w:val="24"/>
          <w:szCs w:val="24"/>
          <w:lang w:eastAsia="ru-RU"/>
        </w:rPr>
        <w:br/>
      </w:r>
      <w:r w:rsidRPr="00637669">
        <w:rPr>
          <w:rFonts w:eastAsia="Times New Roman" w:cs="Times New Roman"/>
          <w:sz w:val="24"/>
          <w:szCs w:val="24"/>
          <w:lang w:eastAsia="ru-RU"/>
        </w:rPr>
        <w:br/>
      </w:r>
      <w:proofErr w:type="spellStart"/>
      <w:r w:rsidRPr="00637669">
        <w:rPr>
          <w:rFonts w:eastAsia="Times New Roman" w:cs="Times New Roman"/>
          <w:b/>
          <w:bCs/>
          <w:i/>
          <w:iCs/>
          <w:sz w:val="24"/>
          <w:szCs w:val="24"/>
          <w:lang w:eastAsia="ru-RU"/>
        </w:rPr>
        <w:t>Воротникова</w:t>
      </w:r>
      <w:proofErr w:type="spellEnd"/>
      <w:r w:rsidRPr="00637669">
        <w:rPr>
          <w:rFonts w:eastAsia="Times New Roman" w:cs="Times New Roman"/>
          <w:b/>
          <w:bCs/>
          <w:i/>
          <w:iCs/>
          <w:sz w:val="24"/>
          <w:szCs w:val="24"/>
          <w:lang w:eastAsia="ru-RU"/>
        </w:rPr>
        <w:t xml:space="preserve"> В.Н.,</w:t>
      </w:r>
      <w:r w:rsidRPr="00637669">
        <w:rPr>
          <w:rFonts w:eastAsia="Times New Roman" w:cs="Times New Roman"/>
          <w:sz w:val="24"/>
          <w:szCs w:val="24"/>
          <w:lang w:eastAsia="ru-RU"/>
        </w:rPr>
        <w:br/>
      </w:r>
      <w:r w:rsidRPr="00637669">
        <w:rPr>
          <w:rFonts w:eastAsia="Times New Roman" w:cs="Times New Roman"/>
          <w:sz w:val="24"/>
          <w:szCs w:val="24"/>
          <w:lang w:eastAsia="ru-RU"/>
        </w:rPr>
        <w:br/>
      </w:r>
      <w:proofErr w:type="spellStart"/>
      <w:r w:rsidRPr="00637669">
        <w:rPr>
          <w:rFonts w:eastAsia="Times New Roman" w:cs="Times New Roman"/>
          <w:b/>
          <w:bCs/>
          <w:i/>
          <w:iCs/>
          <w:sz w:val="24"/>
          <w:szCs w:val="24"/>
          <w:lang w:eastAsia="ru-RU"/>
        </w:rPr>
        <w:t>Андриянова</w:t>
      </w:r>
      <w:proofErr w:type="spellEnd"/>
      <w:r w:rsidRPr="00637669">
        <w:rPr>
          <w:rFonts w:eastAsia="Times New Roman" w:cs="Times New Roman"/>
          <w:b/>
          <w:bCs/>
          <w:i/>
          <w:iCs/>
          <w:sz w:val="24"/>
          <w:szCs w:val="24"/>
          <w:lang w:eastAsia="ru-RU"/>
        </w:rPr>
        <w:t xml:space="preserve"> Л.А.,</w:t>
      </w: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b/>
          <w:bCs/>
          <w:i/>
          <w:iCs/>
          <w:sz w:val="24"/>
          <w:szCs w:val="24"/>
          <w:lang w:eastAsia="ru-RU"/>
        </w:rPr>
        <w:t>МОУ «Гимназия №1 имени В. И. Ленина»</w:t>
      </w:r>
    </w:p>
    <w:p w:rsidR="00734559" w:rsidRDefault="00734559" w:rsidP="009338E4">
      <w:pPr>
        <w:jc w:val="center"/>
        <w:rPr>
          <w:b/>
          <w:szCs w:val="28"/>
        </w:rPr>
      </w:pPr>
    </w:p>
    <w:p w:rsidR="00734559" w:rsidRDefault="00734559" w:rsidP="009338E4">
      <w:pPr>
        <w:jc w:val="center"/>
        <w:rPr>
          <w:b/>
          <w:szCs w:val="28"/>
        </w:rPr>
      </w:pPr>
    </w:p>
    <w:p w:rsidR="00734559" w:rsidRDefault="00734559" w:rsidP="009338E4">
      <w:pPr>
        <w:jc w:val="center"/>
        <w:rPr>
          <w:b/>
          <w:szCs w:val="28"/>
        </w:rPr>
      </w:pPr>
    </w:p>
    <w:p w:rsidR="00734559" w:rsidRDefault="00734559" w:rsidP="009338E4">
      <w:pPr>
        <w:jc w:val="center"/>
        <w:rPr>
          <w:b/>
          <w:szCs w:val="28"/>
        </w:rPr>
      </w:pPr>
    </w:p>
    <w:p w:rsidR="00734559" w:rsidRDefault="00734559" w:rsidP="009338E4">
      <w:pPr>
        <w:jc w:val="center"/>
        <w:rPr>
          <w:b/>
          <w:szCs w:val="28"/>
        </w:rPr>
      </w:pPr>
    </w:p>
    <w:p w:rsidR="00556D6A" w:rsidRDefault="009338E4" w:rsidP="009338E4">
      <w:pPr>
        <w:jc w:val="center"/>
        <w:rPr>
          <w:b/>
          <w:szCs w:val="28"/>
        </w:rPr>
      </w:pPr>
      <w:r w:rsidRPr="009338E4">
        <w:rPr>
          <w:b/>
          <w:szCs w:val="28"/>
        </w:rPr>
        <w:lastRenderedPageBreak/>
        <w:t>Пояснительная записка</w:t>
      </w:r>
    </w:p>
    <w:p w:rsidR="009338E4" w:rsidRPr="00637669" w:rsidRDefault="009338E4" w:rsidP="009338E4">
      <w:pPr>
        <w:spacing w:after="0" w:line="240" w:lineRule="auto"/>
        <w:rPr>
          <w:rFonts w:eastAsia="Times New Roman" w:cs="Times New Roman"/>
          <w:sz w:val="24"/>
          <w:szCs w:val="24"/>
          <w:lang w:eastAsia="ru-RU"/>
        </w:rPr>
      </w:pPr>
      <w:r w:rsidRPr="00637669">
        <w:rPr>
          <w:rFonts w:eastAsia="Times New Roman" w:cs="Times New Roman"/>
          <w:sz w:val="24"/>
          <w:szCs w:val="24"/>
          <w:lang w:eastAsia="ru-RU"/>
        </w:rPr>
        <w:t xml:space="preserve">Рабочая программа «Изучаем родной край» создана на основе программы по окружающему миру О.Н. Федотовой, Г.В. </w:t>
      </w:r>
      <w:proofErr w:type="spellStart"/>
      <w:r w:rsidRPr="00637669">
        <w:rPr>
          <w:rFonts w:eastAsia="Times New Roman" w:cs="Times New Roman"/>
          <w:sz w:val="24"/>
          <w:szCs w:val="24"/>
          <w:lang w:eastAsia="ru-RU"/>
        </w:rPr>
        <w:t>Трафимовой</w:t>
      </w:r>
      <w:proofErr w:type="spellEnd"/>
      <w:r w:rsidRPr="00637669">
        <w:rPr>
          <w:rFonts w:eastAsia="Times New Roman" w:cs="Times New Roman"/>
          <w:sz w:val="24"/>
          <w:szCs w:val="24"/>
          <w:lang w:eastAsia="ru-RU"/>
        </w:rPr>
        <w:t>, входящей в сборник программ четырехлетней начальной школы.</w:t>
      </w:r>
      <w:r w:rsidRPr="009338E4">
        <w:rPr>
          <w:rFonts w:eastAsia="Times New Roman" w:cs="Times New Roman"/>
          <w:b/>
          <w:bCs/>
          <w:sz w:val="24"/>
          <w:szCs w:val="24"/>
          <w:lang w:eastAsia="ru-RU"/>
        </w:rPr>
        <w:t xml:space="preserve"> </w:t>
      </w:r>
      <w:r w:rsidRPr="009338E4">
        <w:rPr>
          <w:rFonts w:eastAsia="Times New Roman" w:cs="Times New Roman"/>
          <w:bCs/>
          <w:sz w:val="24"/>
          <w:szCs w:val="24"/>
          <w:lang w:eastAsia="ru-RU"/>
        </w:rPr>
        <w:t>Составители</w:t>
      </w:r>
      <w:r w:rsidRPr="009338E4">
        <w:rPr>
          <w:rFonts w:eastAsia="Times New Roman" w:cs="Times New Roman"/>
          <w:sz w:val="24"/>
          <w:szCs w:val="24"/>
          <w:lang w:eastAsia="ru-RU"/>
        </w:rPr>
        <w:t xml:space="preserve"> </w:t>
      </w:r>
      <w:r w:rsidRPr="00637669">
        <w:rPr>
          <w:rFonts w:eastAsia="Times New Roman" w:cs="Times New Roman"/>
          <w:sz w:val="24"/>
          <w:szCs w:val="24"/>
          <w:lang w:eastAsia="ru-RU"/>
        </w:rPr>
        <w:t>А.П. Мишина, Н.Г. Шевцова / под общ</w:t>
      </w:r>
      <w:proofErr w:type="gramStart"/>
      <w:r w:rsidRPr="00637669">
        <w:rPr>
          <w:rFonts w:eastAsia="Times New Roman" w:cs="Times New Roman"/>
          <w:sz w:val="24"/>
          <w:szCs w:val="24"/>
          <w:lang w:eastAsia="ru-RU"/>
        </w:rPr>
        <w:t>.</w:t>
      </w:r>
      <w:proofErr w:type="gramEnd"/>
      <w:r w:rsidRPr="00637669">
        <w:rPr>
          <w:rFonts w:eastAsia="Times New Roman" w:cs="Times New Roman"/>
          <w:sz w:val="24"/>
          <w:szCs w:val="24"/>
          <w:lang w:eastAsia="ru-RU"/>
        </w:rPr>
        <w:t xml:space="preserve"> </w:t>
      </w:r>
      <w:proofErr w:type="gramStart"/>
      <w:r w:rsidRPr="00637669">
        <w:rPr>
          <w:rFonts w:eastAsia="Times New Roman" w:cs="Times New Roman"/>
          <w:sz w:val="24"/>
          <w:szCs w:val="24"/>
          <w:lang w:eastAsia="ru-RU"/>
        </w:rPr>
        <w:t>р</w:t>
      </w:r>
      <w:proofErr w:type="gramEnd"/>
      <w:r w:rsidRPr="00637669">
        <w:rPr>
          <w:rFonts w:eastAsia="Times New Roman" w:cs="Times New Roman"/>
          <w:sz w:val="24"/>
          <w:szCs w:val="24"/>
          <w:lang w:eastAsia="ru-RU"/>
        </w:rPr>
        <w:t xml:space="preserve">ед. Н.В. </w:t>
      </w:r>
      <w:proofErr w:type="spellStart"/>
      <w:r w:rsidRPr="00637669">
        <w:rPr>
          <w:rFonts w:eastAsia="Times New Roman" w:cs="Times New Roman"/>
          <w:sz w:val="24"/>
          <w:szCs w:val="24"/>
          <w:lang w:eastAsia="ru-RU"/>
        </w:rPr>
        <w:t>Калининой</w:t>
      </w:r>
      <w:proofErr w:type="spellEnd"/>
      <w:r w:rsidRPr="00637669">
        <w:rPr>
          <w:rFonts w:eastAsia="Times New Roman" w:cs="Times New Roman"/>
          <w:sz w:val="24"/>
          <w:szCs w:val="24"/>
          <w:lang w:eastAsia="ru-RU"/>
        </w:rPr>
        <w:t>, В.В. Зарубиной. – Ульяновск: УИПКПРО, 2011. – 119 с.</w:t>
      </w: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sz w:val="24"/>
          <w:szCs w:val="24"/>
          <w:u w:val="single"/>
          <w:lang w:eastAsia="ru-RU"/>
        </w:rPr>
        <w:t xml:space="preserve"> Основная цель</w:t>
      </w:r>
      <w:r w:rsidRPr="00637669">
        <w:rPr>
          <w:rFonts w:eastAsia="Times New Roman" w:cs="Times New Roman"/>
          <w:sz w:val="24"/>
          <w:szCs w:val="24"/>
          <w:lang w:eastAsia="ru-RU"/>
        </w:rPr>
        <w:t xml:space="preserve"> – изучение природных и социальных объектов родного края посредством самостоятельных наблюдений и экспериментов (проектная деятельность, патриотическое направление).</w:t>
      </w: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sz w:val="24"/>
          <w:szCs w:val="24"/>
          <w:u w:val="single"/>
          <w:lang w:eastAsia="ru-RU"/>
        </w:rPr>
        <w:t xml:space="preserve"> Формы деятельности</w:t>
      </w:r>
      <w:r w:rsidRPr="00637669">
        <w:rPr>
          <w:rFonts w:eastAsia="Times New Roman" w:cs="Times New Roman"/>
          <w:sz w:val="24"/>
          <w:szCs w:val="24"/>
          <w:lang w:eastAsia="ru-RU"/>
        </w:rPr>
        <w:t>: индивидуальная (результат работы одного ученика); работа в малых группах (результат работы двух-четырех учеников); коллективная деятельность (коллективный продукт – «Определитель растений»).</w:t>
      </w:r>
      <w:r w:rsidRPr="00637669">
        <w:rPr>
          <w:rFonts w:eastAsia="Times New Roman" w:cs="Times New Roman"/>
          <w:sz w:val="24"/>
          <w:szCs w:val="24"/>
          <w:lang w:eastAsia="ru-RU"/>
        </w:rPr>
        <w:br/>
      </w:r>
      <w:r w:rsidRPr="00637669">
        <w:rPr>
          <w:rFonts w:eastAsia="Times New Roman" w:cs="Times New Roman"/>
          <w:sz w:val="24"/>
          <w:szCs w:val="24"/>
          <w:lang w:eastAsia="ru-RU"/>
        </w:rPr>
        <w:br/>
      </w:r>
      <w:proofErr w:type="gramStart"/>
      <w:r w:rsidRPr="00637669">
        <w:rPr>
          <w:rFonts w:eastAsia="Times New Roman" w:cs="Times New Roman"/>
          <w:sz w:val="24"/>
          <w:szCs w:val="24"/>
          <w:u w:val="single"/>
          <w:lang w:eastAsia="ru-RU"/>
        </w:rPr>
        <w:t xml:space="preserve">Продолжительность </w:t>
      </w:r>
      <w:r w:rsidRPr="00637669">
        <w:rPr>
          <w:rFonts w:eastAsia="Times New Roman" w:cs="Times New Roman"/>
          <w:sz w:val="24"/>
          <w:szCs w:val="24"/>
          <w:lang w:eastAsia="ru-RU"/>
        </w:rPr>
        <w:t xml:space="preserve">– в течение учебного года аудиторное занятие 1 раз в неделю (33 ч.) </w:t>
      </w: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sz w:val="24"/>
          <w:szCs w:val="24"/>
          <w:u w:val="single"/>
          <w:lang w:eastAsia="ru-RU"/>
        </w:rPr>
        <w:t>Формы проведения внеурочных занятий</w:t>
      </w:r>
      <w:r w:rsidRPr="00637669">
        <w:rPr>
          <w:rFonts w:eastAsia="Times New Roman" w:cs="Times New Roman"/>
          <w:sz w:val="24"/>
          <w:szCs w:val="24"/>
          <w:lang w:eastAsia="ru-RU"/>
        </w:rPr>
        <w:t>: экскурсии, выставки, презентации, викторины, КВН, кружковые занятия, индивидуальные занятия (в условиях выполнения домашнего задания).</w:t>
      </w:r>
      <w:proofErr w:type="gramEnd"/>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sz w:val="24"/>
          <w:szCs w:val="24"/>
          <w:u w:val="single"/>
          <w:lang w:eastAsia="ru-RU"/>
        </w:rPr>
        <w:t xml:space="preserve"> Конечный результат</w:t>
      </w:r>
      <w:r w:rsidRPr="00637669">
        <w:rPr>
          <w:rFonts w:eastAsia="Times New Roman" w:cs="Times New Roman"/>
          <w:sz w:val="24"/>
          <w:szCs w:val="24"/>
          <w:lang w:eastAsia="ru-RU"/>
        </w:rPr>
        <w:t xml:space="preserve"> первого года занятий учащихся – «Определитель растений области». «Определитель растений» – коллективный продукт, результат совместной работы детей (персональные изделия), учителя, библиотекаря школы (картотека книг о растениях) и родителей (фотографии растений и засушенные образцы листьев, веточек, плодов растений, картотека по теме проекта).</w:t>
      </w: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sz w:val="24"/>
          <w:szCs w:val="24"/>
          <w:u w:val="single"/>
          <w:lang w:eastAsia="ru-RU"/>
        </w:rPr>
        <w:t xml:space="preserve"> Необходимые учебные пособия</w:t>
      </w:r>
      <w:proofErr w:type="gramStart"/>
      <w:r w:rsidRPr="00637669">
        <w:rPr>
          <w:rFonts w:eastAsia="Times New Roman" w:cs="Times New Roman"/>
          <w:sz w:val="24"/>
          <w:szCs w:val="24"/>
          <w:lang w:eastAsia="ru-RU"/>
        </w:rPr>
        <w:t xml:space="preserve"> :</w:t>
      </w:r>
      <w:proofErr w:type="gramEnd"/>
    </w:p>
    <w:p w:rsidR="009338E4" w:rsidRPr="00637669" w:rsidRDefault="009338E4" w:rsidP="009338E4">
      <w:pPr>
        <w:numPr>
          <w:ilvl w:val="0"/>
          <w:numId w:val="1"/>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t xml:space="preserve">О.Н. Федотова, Г.В. </w:t>
      </w:r>
      <w:proofErr w:type="spellStart"/>
      <w:r w:rsidRPr="00637669">
        <w:rPr>
          <w:rFonts w:eastAsia="Times New Roman" w:cs="Times New Roman"/>
          <w:sz w:val="24"/>
          <w:szCs w:val="24"/>
          <w:lang w:eastAsia="ru-RU"/>
        </w:rPr>
        <w:t>Трафимова</w:t>
      </w:r>
      <w:proofErr w:type="spellEnd"/>
      <w:r w:rsidRPr="00637669">
        <w:rPr>
          <w:rFonts w:eastAsia="Times New Roman" w:cs="Times New Roman"/>
          <w:sz w:val="24"/>
          <w:szCs w:val="24"/>
          <w:lang w:eastAsia="ru-RU"/>
        </w:rPr>
        <w:t xml:space="preserve">, С.А. </w:t>
      </w:r>
      <w:proofErr w:type="spellStart"/>
      <w:r w:rsidRPr="00637669">
        <w:rPr>
          <w:rFonts w:eastAsia="Times New Roman" w:cs="Times New Roman"/>
          <w:sz w:val="24"/>
          <w:szCs w:val="24"/>
          <w:lang w:eastAsia="ru-RU"/>
        </w:rPr>
        <w:t>Трафимов</w:t>
      </w:r>
      <w:proofErr w:type="spellEnd"/>
      <w:r w:rsidRPr="00637669">
        <w:rPr>
          <w:rFonts w:eastAsia="Times New Roman" w:cs="Times New Roman"/>
          <w:sz w:val="24"/>
          <w:szCs w:val="24"/>
          <w:lang w:eastAsia="ru-RU"/>
        </w:rPr>
        <w:t xml:space="preserve">. Учебник, 1 класс, «Окружающий мир»; </w:t>
      </w:r>
    </w:p>
    <w:p w:rsidR="009338E4" w:rsidRPr="00637669" w:rsidRDefault="009338E4" w:rsidP="009338E4">
      <w:pPr>
        <w:numPr>
          <w:ilvl w:val="0"/>
          <w:numId w:val="1"/>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t>Тетрадь для самостоятельных работ, 1 класс «Окружающий мир»; Хрестоматия, 1 класс «Окружающий мир».</w:t>
      </w:r>
    </w:p>
    <w:p w:rsidR="009338E4" w:rsidRDefault="009338E4" w:rsidP="009338E4">
      <w:pPr>
        <w:jc w:val="center"/>
        <w:rPr>
          <w:b/>
          <w:szCs w:val="28"/>
        </w:rPr>
      </w:pPr>
      <w:r w:rsidRPr="00637669">
        <w:rPr>
          <w:rFonts w:eastAsia="Times New Roman" w:cs="Times New Roman"/>
          <w:sz w:val="24"/>
          <w:szCs w:val="24"/>
          <w:lang w:eastAsia="ru-RU"/>
        </w:rPr>
        <w:br/>
      </w:r>
    </w:p>
    <w:p w:rsidR="009338E4" w:rsidRDefault="009338E4" w:rsidP="009338E4">
      <w:pPr>
        <w:jc w:val="center"/>
        <w:rPr>
          <w:b/>
          <w:szCs w:val="28"/>
        </w:rPr>
      </w:pPr>
    </w:p>
    <w:p w:rsidR="009338E4" w:rsidRDefault="009338E4" w:rsidP="009338E4">
      <w:pPr>
        <w:jc w:val="center"/>
        <w:rPr>
          <w:b/>
          <w:szCs w:val="28"/>
        </w:rPr>
      </w:pPr>
    </w:p>
    <w:p w:rsidR="009338E4" w:rsidRDefault="009338E4" w:rsidP="009338E4">
      <w:pPr>
        <w:jc w:val="center"/>
        <w:rPr>
          <w:b/>
          <w:szCs w:val="28"/>
        </w:rPr>
      </w:pPr>
      <w:r>
        <w:rPr>
          <w:b/>
          <w:szCs w:val="28"/>
        </w:rPr>
        <w:lastRenderedPageBreak/>
        <w:t>Тематический план</w:t>
      </w:r>
    </w:p>
    <w:p w:rsidR="003B7B8F" w:rsidRDefault="003B7B8F" w:rsidP="009338E4">
      <w:pPr>
        <w:jc w:val="center"/>
        <w:rPr>
          <w:b/>
          <w:szCs w:val="28"/>
        </w:rPr>
      </w:pPr>
    </w:p>
    <w:tbl>
      <w:tblPr>
        <w:tblStyle w:val="a3"/>
        <w:tblW w:w="0" w:type="auto"/>
        <w:tblLook w:val="04A0"/>
      </w:tblPr>
      <w:tblGrid>
        <w:gridCol w:w="800"/>
        <w:gridCol w:w="3946"/>
        <w:gridCol w:w="2896"/>
        <w:gridCol w:w="3865"/>
        <w:gridCol w:w="1713"/>
        <w:gridCol w:w="1566"/>
      </w:tblGrid>
      <w:tr w:rsidR="009338E4" w:rsidTr="00A32FF8">
        <w:tc>
          <w:tcPr>
            <w:tcW w:w="807" w:type="dxa"/>
          </w:tcPr>
          <w:p w:rsidR="009338E4" w:rsidRDefault="009338E4" w:rsidP="009338E4">
            <w:pPr>
              <w:jc w:val="center"/>
              <w:rPr>
                <w:b/>
                <w:szCs w:val="28"/>
              </w:rPr>
            </w:pPr>
            <w:r>
              <w:rPr>
                <w:b/>
                <w:szCs w:val="28"/>
              </w:rPr>
              <w:t xml:space="preserve">№ </w:t>
            </w:r>
            <w:proofErr w:type="gramStart"/>
            <w:r>
              <w:rPr>
                <w:b/>
                <w:szCs w:val="28"/>
              </w:rPr>
              <w:t>п</w:t>
            </w:r>
            <w:proofErr w:type="gramEnd"/>
            <w:r>
              <w:rPr>
                <w:b/>
                <w:szCs w:val="28"/>
              </w:rPr>
              <w:t>/п</w:t>
            </w:r>
          </w:p>
        </w:tc>
        <w:tc>
          <w:tcPr>
            <w:tcW w:w="4009" w:type="dxa"/>
          </w:tcPr>
          <w:p w:rsidR="009338E4" w:rsidRDefault="009338E4" w:rsidP="009338E4">
            <w:pPr>
              <w:jc w:val="center"/>
              <w:rPr>
                <w:b/>
                <w:szCs w:val="28"/>
              </w:rPr>
            </w:pPr>
            <w:r>
              <w:rPr>
                <w:b/>
                <w:szCs w:val="28"/>
              </w:rPr>
              <w:t>Тема аудиторного и внеаудиторного занятия</w:t>
            </w:r>
          </w:p>
        </w:tc>
        <w:tc>
          <w:tcPr>
            <w:tcW w:w="2731" w:type="dxa"/>
          </w:tcPr>
          <w:p w:rsidR="009338E4" w:rsidRDefault="009338E4" w:rsidP="009338E4">
            <w:pPr>
              <w:jc w:val="center"/>
              <w:rPr>
                <w:b/>
                <w:szCs w:val="28"/>
              </w:rPr>
            </w:pPr>
            <w:r>
              <w:rPr>
                <w:b/>
                <w:szCs w:val="28"/>
              </w:rPr>
              <w:t>Форма организации внеурочной деятельности</w:t>
            </w:r>
          </w:p>
        </w:tc>
        <w:tc>
          <w:tcPr>
            <w:tcW w:w="3933" w:type="dxa"/>
          </w:tcPr>
          <w:p w:rsidR="009338E4" w:rsidRDefault="009338E4" w:rsidP="009338E4">
            <w:pPr>
              <w:jc w:val="center"/>
              <w:rPr>
                <w:b/>
                <w:szCs w:val="28"/>
              </w:rPr>
            </w:pPr>
            <w:r>
              <w:rPr>
                <w:b/>
                <w:szCs w:val="28"/>
              </w:rPr>
              <w:t>Учебное пособие-стр.</w:t>
            </w:r>
          </w:p>
          <w:p w:rsidR="009338E4" w:rsidRDefault="009338E4" w:rsidP="009338E4">
            <w:pPr>
              <w:jc w:val="center"/>
              <w:rPr>
                <w:b/>
                <w:szCs w:val="28"/>
              </w:rPr>
            </w:pPr>
            <w:proofErr w:type="gramStart"/>
            <w:r>
              <w:rPr>
                <w:b/>
                <w:szCs w:val="28"/>
              </w:rPr>
              <w:t>У(</w:t>
            </w:r>
            <w:proofErr w:type="gramEnd"/>
            <w:r>
              <w:rPr>
                <w:b/>
                <w:szCs w:val="28"/>
              </w:rPr>
              <w:t>учебник)</w:t>
            </w:r>
          </w:p>
          <w:p w:rsidR="009338E4" w:rsidRDefault="009338E4" w:rsidP="009338E4">
            <w:pPr>
              <w:jc w:val="center"/>
              <w:rPr>
                <w:b/>
                <w:szCs w:val="28"/>
              </w:rPr>
            </w:pPr>
            <w:r>
              <w:rPr>
                <w:b/>
                <w:szCs w:val="28"/>
              </w:rPr>
              <w:t>Т (тетрадь)</w:t>
            </w:r>
          </w:p>
          <w:p w:rsidR="009338E4" w:rsidRDefault="009338E4" w:rsidP="009338E4">
            <w:pPr>
              <w:jc w:val="center"/>
              <w:rPr>
                <w:b/>
                <w:szCs w:val="28"/>
              </w:rPr>
            </w:pPr>
            <w:r>
              <w:rPr>
                <w:b/>
                <w:szCs w:val="28"/>
              </w:rPr>
              <w:t>Х (хрестоматия)</w:t>
            </w:r>
          </w:p>
          <w:p w:rsidR="009338E4" w:rsidRDefault="009338E4" w:rsidP="009338E4">
            <w:pPr>
              <w:jc w:val="center"/>
              <w:rPr>
                <w:b/>
                <w:szCs w:val="28"/>
              </w:rPr>
            </w:pPr>
            <w:r>
              <w:rPr>
                <w:b/>
                <w:szCs w:val="28"/>
              </w:rPr>
              <w:t>и другие источники информации</w:t>
            </w:r>
          </w:p>
        </w:tc>
        <w:tc>
          <w:tcPr>
            <w:tcW w:w="1713" w:type="dxa"/>
          </w:tcPr>
          <w:p w:rsidR="009338E4" w:rsidRDefault="009338E4" w:rsidP="009338E4">
            <w:pPr>
              <w:jc w:val="center"/>
              <w:rPr>
                <w:b/>
                <w:szCs w:val="28"/>
              </w:rPr>
            </w:pPr>
            <w:r>
              <w:rPr>
                <w:b/>
                <w:szCs w:val="28"/>
              </w:rPr>
              <w:t>Количество часов</w:t>
            </w:r>
          </w:p>
        </w:tc>
        <w:tc>
          <w:tcPr>
            <w:tcW w:w="1593" w:type="dxa"/>
          </w:tcPr>
          <w:p w:rsidR="009338E4" w:rsidRDefault="009338E4" w:rsidP="009338E4">
            <w:pPr>
              <w:jc w:val="center"/>
              <w:rPr>
                <w:b/>
                <w:szCs w:val="28"/>
              </w:rPr>
            </w:pPr>
            <w:r>
              <w:rPr>
                <w:b/>
                <w:szCs w:val="28"/>
              </w:rPr>
              <w:t>Дата</w:t>
            </w:r>
          </w:p>
        </w:tc>
      </w:tr>
      <w:tr w:rsidR="009338E4" w:rsidTr="00A32FF8">
        <w:tc>
          <w:tcPr>
            <w:tcW w:w="807" w:type="dxa"/>
          </w:tcPr>
          <w:p w:rsidR="009338E4" w:rsidRDefault="009338E4" w:rsidP="009338E4">
            <w:pPr>
              <w:jc w:val="center"/>
              <w:rPr>
                <w:b/>
                <w:szCs w:val="28"/>
              </w:rPr>
            </w:pPr>
            <w:r>
              <w:rPr>
                <w:b/>
                <w:szCs w:val="28"/>
              </w:rPr>
              <w:t>1</w:t>
            </w:r>
          </w:p>
        </w:tc>
        <w:tc>
          <w:tcPr>
            <w:tcW w:w="4009" w:type="dxa"/>
          </w:tcPr>
          <w:p w:rsidR="009338E4" w:rsidRDefault="009338E4" w:rsidP="00A32FF8">
            <w:pPr>
              <w:rPr>
                <w:b/>
                <w:szCs w:val="28"/>
              </w:rPr>
            </w:pPr>
            <w:r w:rsidRPr="00637669">
              <w:rPr>
                <w:rFonts w:eastAsia="Times New Roman" w:cs="Times New Roman"/>
                <w:sz w:val="24"/>
                <w:szCs w:val="24"/>
                <w:lang w:eastAsia="ru-RU"/>
              </w:rPr>
              <w:t>Лиственные и хвойные деревья региона (дикорастущие растения).</w:t>
            </w:r>
          </w:p>
        </w:tc>
        <w:tc>
          <w:tcPr>
            <w:tcW w:w="2731" w:type="dxa"/>
          </w:tcPr>
          <w:p w:rsidR="009338E4" w:rsidRDefault="009338E4" w:rsidP="00A32FF8">
            <w:pPr>
              <w:rPr>
                <w:rFonts w:eastAsia="Times New Roman" w:cs="Times New Roman"/>
                <w:sz w:val="24"/>
                <w:szCs w:val="24"/>
                <w:lang w:eastAsia="ru-RU"/>
              </w:rPr>
            </w:pPr>
            <w:r w:rsidRPr="00637669">
              <w:rPr>
                <w:rFonts w:eastAsia="Times New Roman" w:cs="Times New Roman"/>
                <w:sz w:val="24"/>
                <w:szCs w:val="24"/>
                <w:lang w:eastAsia="ru-RU"/>
              </w:rPr>
              <w:t>Групповая и индивидуальная деятельность /кружковое занятие в учебном кабинете</w:t>
            </w:r>
          </w:p>
          <w:p w:rsidR="003B7B8F" w:rsidRDefault="003B7B8F" w:rsidP="00A32FF8">
            <w:pPr>
              <w:rPr>
                <w:b/>
                <w:szCs w:val="28"/>
              </w:rPr>
            </w:pPr>
          </w:p>
        </w:tc>
        <w:tc>
          <w:tcPr>
            <w:tcW w:w="3933" w:type="dxa"/>
          </w:tcPr>
          <w:p w:rsidR="009338E4" w:rsidRDefault="009338E4" w:rsidP="00A32FF8">
            <w:pPr>
              <w:rPr>
                <w:rFonts w:eastAsia="Times New Roman" w:cs="Times New Roman"/>
                <w:sz w:val="24"/>
                <w:szCs w:val="24"/>
                <w:lang w:eastAsia="ru-RU"/>
              </w:rPr>
            </w:pPr>
            <w:r w:rsidRPr="00637669">
              <w:rPr>
                <w:rFonts w:eastAsia="Times New Roman" w:cs="Times New Roman"/>
                <w:sz w:val="24"/>
                <w:szCs w:val="24"/>
                <w:lang w:eastAsia="ru-RU"/>
              </w:rPr>
              <w:t xml:space="preserve">У – 18-23, 26-27 (иллюстрации растений и их листьев); </w:t>
            </w:r>
          </w:p>
          <w:p w:rsidR="009338E4" w:rsidRDefault="009338E4" w:rsidP="00A32FF8">
            <w:pPr>
              <w:rPr>
                <w:b/>
                <w:szCs w:val="28"/>
              </w:rPr>
            </w:pPr>
            <w:r w:rsidRPr="00637669">
              <w:rPr>
                <w:rFonts w:eastAsia="Times New Roman" w:cs="Times New Roman"/>
                <w:sz w:val="24"/>
                <w:szCs w:val="24"/>
                <w:lang w:eastAsia="ru-RU"/>
              </w:rPr>
              <w:t>Т – 20; природные объекты.</w:t>
            </w:r>
          </w:p>
        </w:tc>
        <w:tc>
          <w:tcPr>
            <w:tcW w:w="1713" w:type="dxa"/>
          </w:tcPr>
          <w:p w:rsidR="009338E4" w:rsidRPr="009338E4" w:rsidRDefault="009338E4" w:rsidP="009338E4">
            <w:pPr>
              <w:jc w:val="center"/>
              <w:rPr>
                <w:szCs w:val="28"/>
              </w:rPr>
            </w:pPr>
            <w:r>
              <w:rPr>
                <w:szCs w:val="28"/>
              </w:rPr>
              <w:t>2</w:t>
            </w:r>
          </w:p>
        </w:tc>
        <w:tc>
          <w:tcPr>
            <w:tcW w:w="1593" w:type="dxa"/>
          </w:tcPr>
          <w:p w:rsidR="009338E4" w:rsidRDefault="009338E4" w:rsidP="009338E4">
            <w:pPr>
              <w:jc w:val="center"/>
              <w:rPr>
                <w:b/>
                <w:szCs w:val="28"/>
              </w:rPr>
            </w:pPr>
          </w:p>
        </w:tc>
      </w:tr>
      <w:tr w:rsidR="009338E4" w:rsidTr="00A32FF8">
        <w:tc>
          <w:tcPr>
            <w:tcW w:w="807" w:type="dxa"/>
          </w:tcPr>
          <w:p w:rsidR="009338E4" w:rsidRDefault="009338E4" w:rsidP="009338E4">
            <w:pPr>
              <w:jc w:val="center"/>
              <w:rPr>
                <w:b/>
                <w:szCs w:val="28"/>
              </w:rPr>
            </w:pPr>
            <w:r>
              <w:rPr>
                <w:b/>
                <w:szCs w:val="28"/>
              </w:rPr>
              <w:t>2</w:t>
            </w:r>
          </w:p>
        </w:tc>
        <w:tc>
          <w:tcPr>
            <w:tcW w:w="4009" w:type="dxa"/>
          </w:tcPr>
          <w:p w:rsidR="009338E4" w:rsidRDefault="009338E4" w:rsidP="00A32FF8">
            <w:pPr>
              <w:rPr>
                <w:b/>
                <w:szCs w:val="28"/>
              </w:rPr>
            </w:pPr>
            <w:r w:rsidRPr="00637669">
              <w:rPr>
                <w:rFonts w:eastAsia="Times New Roman" w:cs="Times New Roman"/>
                <w:sz w:val="24"/>
                <w:szCs w:val="24"/>
                <w:lang w:eastAsia="ru-RU"/>
              </w:rPr>
              <w:t>Кустарники и травянистые растения региона (дикорастущие растения).</w:t>
            </w:r>
          </w:p>
        </w:tc>
        <w:tc>
          <w:tcPr>
            <w:tcW w:w="2731" w:type="dxa"/>
          </w:tcPr>
          <w:p w:rsidR="009338E4" w:rsidRDefault="009338E4" w:rsidP="00A32FF8">
            <w:pPr>
              <w:rPr>
                <w:rFonts w:eastAsia="Times New Roman" w:cs="Times New Roman"/>
                <w:sz w:val="24"/>
                <w:szCs w:val="24"/>
                <w:lang w:eastAsia="ru-RU"/>
              </w:rPr>
            </w:pPr>
            <w:r w:rsidRPr="00637669">
              <w:rPr>
                <w:rFonts w:eastAsia="Times New Roman" w:cs="Times New Roman"/>
                <w:sz w:val="24"/>
                <w:szCs w:val="24"/>
                <w:lang w:eastAsia="ru-RU"/>
              </w:rPr>
              <w:t>Групповая и индивидуальная деятельность/кружковое занятие в учебном кабинете.</w:t>
            </w:r>
          </w:p>
          <w:p w:rsidR="003B7B8F" w:rsidRDefault="003B7B8F" w:rsidP="00A32FF8">
            <w:pPr>
              <w:rPr>
                <w:b/>
                <w:szCs w:val="28"/>
              </w:rPr>
            </w:pPr>
          </w:p>
        </w:tc>
        <w:tc>
          <w:tcPr>
            <w:tcW w:w="3933" w:type="dxa"/>
          </w:tcPr>
          <w:p w:rsidR="009338E4" w:rsidRDefault="009338E4" w:rsidP="00A32FF8">
            <w:pPr>
              <w:rPr>
                <w:b/>
                <w:szCs w:val="28"/>
              </w:rPr>
            </w:pPr>
            <w:r>
              <w:rPr>
                <w:rFonts w:eastAsia="Times New Roman" w:cs="Times New Roman"/>
                <w:sz w:val="24"/>
                <w:szCs w:val="24"/>
                <w:lang w:eastAsia="ru-RU"/>
              </w:rPr>
              <w:t>У – 60 (</w:t>
            </w:r>
            <w:proofErr w:type="spellStart"/>
            <w:r>
              <w:rPr>
                <w:rFonts w:eastAsia="Times New Roman" w:cs="Times New Roman"/>
                <w:sz w:val="24"/>
                <w:szCs w:val="24"/>
                <w:lang w:eastAsia="ru-RU"/>
              </w:rPr>
              <w:t>иллюстр</w:t>
            </w:r>
            <w:proofErr w:type="spellEnd"/>
            <w:r>
              <w:rPr>
                <w:rFonts w:eastAsia="Times New Roman" w:cs="Times New Roman"/>
                <w:sz w:val="24"/>
                <w:szCs w:val="24"/>
                <w:lang w:eastAsia="ru-RU"/>
              </w:rPr>
              <w:t>.).</w:t>
            </w:r>
            <w:r>
              <w:rPr>
                <w:rFonts w:eastAsia="Times New Roman" w:cs="Times New Roman"/>
                <w:sz w:val="24"/>
                <w:szCs w:val="24"/>
                <w:lang w:eastAsia="ru-RU"/>
              </w:rPr>
              <w:br/>
              <w:t>Т - 9.</w:t>
            </w:r>
            <w:r>
              <w:rPr>
                <w:rFonts w:eastAsia="Times New Roman" w:cs="Times New Roman"/>
                <w:sz w:val="24"/>
                <w:szCs w:val="24"/>
                <w:lang w:eastAsia="ru-RU"/>
              </w:rPr>
              <w:br/>
            </w:r>
            <w:r w:rsidRPr="00637669">
              <w:rPr>
                <w:rFonts w:eastAsia="Times New Roman" w:cs="Times New Roman"/>
                <w:sz w:val="24"/>
                <w:szCs w:val="24"/>
                <w:lang w:eastAsia="ru-RU"/>
              </w:rPr>
              <w:t>Х – 8, 47, 48,68; природные объекты.</w:t>
            </w:r>
          </w:p>
        </w:tc>
        <w:tc>
          <w:tcPr>
            <w:tcW w:w="1713" w:type="dxa"/>
          </w:tcPr>
          <w:p w:rsidR="009338E4" w:rsidRPr="009338E4" w:rsidRDefault="009338E4" w:rsidP="009338E4">
            <w:pPr>
              <w:jc w:val="center"/>
              <w:rPr>
                <w:szCs w:val="28"/>
              </w:rPr>
            </w:pPr>
            <w:r w:rsidRPr="009338E4">
              <w:rPr>
                <w:szCs w:val="28"/>
              </w:rPr>
              <w:t>2</w:t>
            </w:r>
          </w:p>
        </w:tc>
        <w:tc>
          <w:tcPr>
            <w:tcW w:w="1593" w:type="dxa"/>
          </w:tcPr>
          <w:p w:rsidR="009338E4" w:rsidRDefault="009338E4" w:rsidP="009338E4">
            <w:pPr>
              <w:jc w:val="center"/>
              <w:rPr>
                <w:b/>
                <w:szCs w:val="28"/>
              </w:rPr>
            </w:pPr>
          </w:p>
        </w:tc>
      </w:tr>
      <w:tr w:rsidR="009338E4" w:rsidTr="00A32FF8">
        <w:tc>
          <w:tcPr>
            <w:tcW w:w="807" w:type="dxa"/>
          </w:tcPr>
          <w:p w:rsidR="009338E4" w:rsidRDefault="009338E4" w:rsidP="009338E4">
            <w:pPr>
              <w:jc w:val="center"/>
              <w:rPr>
                <w:b/>
                <w:szCs w:val="28"/>
              </w:rPr>
            </w:pPr>
            <w:r>
              <w:rPr>
                <w:b/>
                <w:szCs w:val="28"/>
              </w:rPr>
              <w:t>3</w:t>
            </w:r>
          </w:p>
        </w:tc>
        <w:tc>
          <w:tcPr>
            <w:tcW w:w="4009" w:type="dxa"/>
          </w:tcPr>
          <w:p w:rsidR="009338E4" w:rsidRDefault="009338E4" w:rsidP="00A32FF8">
            <w:pPr>
              <w:rPr>
                <w:b/>
                <w:szCs w:val="28"/>
              </w:rPr>
            </w:pPr>
            <w:r w:rsidRPr="00637669">
              <w:rPr>
                <w:rFonts w:eastAsia="Times New Roman" w:cs="Times New Roman"/>
                <w:sz w:val="24"/>
                <w:szCs w:val="24"/>
                <w:lang w:eastAsia="ru-RU"/>
              </w:rPr>
              <w:t>Техника безопасности: правила поведения в лесу, в парковой зоне; правила передвижения, правила гигиены. Правила поведения в природе.</w:t>
            </w:r>
          </w:p>
        </w:tc>
        <w:tc>
          <w:tcPr>
            <w:tcW w:w="2731" w:type="dxa"/>
          </w:tcPr>
          <w:p w:rsidR="009338E4" w:rsidRDefault="00A32FF8" w:rsidP="00A32FF8">
            <w:pPr>
              <w:rPr>
                <w:rFonts w:eastAsia="Times New Roman" w:cs="Times New Roman"/>
                <w:sz w:val="24"/>
                <w:szCs w:val="24"/>
                <w:lang w:eastAsia="ru-RU"/>
              </w:rPr>
            </w:pPr>
            <w:r w:rsidRPr="00637669">
              <w:rPr>
                <w:rFonts w:eastAsia="Times New Roman" w:cs="Times New Roman"/>
                <w:sz w:val="24"/>
                <w:szCs w:val="24"/>
                <w:lang w:eastAsia="ru-RU"/>
              </w:rPr>
              <w:t xml:space="preserve">Коллективная и индивидуальная деятельность/ кружковое занятие в учебном кабинете (индивидуальная разработка дизайна «Экологический знак» и </w:t>
            </w:r>
            <w:r w:rsidR="003B7B8F">
              <w:rPr>
                <w:rFonts w:eastAsia="Times New Roman" w:cs="Times New Roman"/>
                <w:sz w:val="24"/>
                <w:szCs w:val="24"/>
                <w:lang w:eastAsia="ru-RU"/>
              </w:rPr>
              <w:t>его защита)</w:t>
            </w:r>
            <w:r w:rsidRPr="00637669">
              <w:rPr>
                <w:rFonts w:eastAsia="Times New Roman" w:cs="Times New Roman"/>
                <w:sz w:val="24"/>
                <w:szCs w:val="24"/>
                <w:lang w:eastAsia="ru-RU"/>
              </w:rPr>
              <w:t>.</w:t>
            </w:r>
          </w:p>
          <w:p w:rsidR="003B7B8F" w:rsidRPr="003B7B8F" w:rsidRDefault="003B7B8F" w:rsidP="00A32FF8">
            <w:pPr>
              <w:rPr>
                <w:rFonts w:eastAsia="Times New Roman" w:cs="Times New Roman"/>
                <w:sz w:val="24"/>
                <w:szCs w:val="24"/>
                <w:lang w:eastAsia="ru-RU"/>
              </w:rPr>
            </w:pPr>
          </w:p>
        </w:tc>
        <w:tc>
          <w:tcPr>
            <w:tcW w:w="3933" w:type="dxa"/>
          </w:tcPr>
          <w:p w:rsidR="009338E4" w:rsidRDefault="00A32FF8" w:rsidP="00A32FF8">
            <w:pPr>
              <w:rPr>
                <w:b/>
                <w:szCs w:val="28"/>
              </w:rPr>
            </w:pPr>
            <w:r w:rsidRPr="00637669">
              <w:rPr>
                <w:rFonts w:eastAsia="Times New Roman" w:cs="Times New Roman"/>
                <w:sz w:val="24"/>
                <w:szCs w:val="24"/>
                <w:lang w:eastAsia="ru-RU"/>
              </w:rPr>
              <w:t>У – 63 (</w:t>
            </w:r>
            <w:proofErr w:type="spellStart"/>
            <w:r w:rsidRPr="00637669">
              <w:rPr>
                <w:rFonts w:eastAsia="Times New Roman" w:cs="Times New Roman"/>
                <w:sz w:val="24"/>
                <w:szCs w:val="24"/>
                <w:lang w:eastAsia="ru-RU"/>
              </w:rPr>
              <w:t>иллюст</w:t>
            </w:r>
            <w:proofErr w:type="spellEnd"/>
            <w:r w:rsidRPr="00637669">
              <w:rPr>
                <w:rFonts w:eastAsia="Times New Roman" w:cs="Times New Roman"/>
                <w:sz w:val="24"/>
                <w:szCs w:val="24"/>
                <w:lang w:eastAsia="ru-RU"/>
              </w:rPr>
              <w:t>.).</w:t>
            </w:r>
            <w:r w:rsidRPr="00637669">
              <w:rPr>
                <w:rFonts w:eastAsia="Times New Roman" w:cs="Times New Roman"/>
                <w:sz w:val="24"/>
                <w:szCs w:val="24"/>
                <w:lang w:eastAsia="ru-RU"/>
              </w:rPr>
              <w:br/>
            </w:r>
            <w:r w:rsidRPr="00637669">
              <w:rPr>
                <w:rFonts w:eastAsia="Times New Roman" w:cs="Times New Roman"/>
                <w:sz w:val="24"/>
                <w:szCs w:val="24"/>
                <w:lang w:eastAsia="ru-RU"/>
              </w:rPr>
              <w:br/>
              <w:t>Х –74,75.</w:t>
            </w:r>
          </w:p>
        </w:tc>
        <w:tc>
          <w:tcPr>
            <w:tcW w:w="1713" w:type="dxa"/>
          </w:tcPr>
          <w:p w:rsidR="009338E4" w:rsidRPr="00A32FF8" w:rsidRDefault="00A32FF8" w:rsidP="009338E4">
            <w:pPr>
              <w:jc w:val="center"/>
              <w:rPr>
                <w:szCs w:val="28"/>
              </w:rPr>
            </w:pPr>
            <w:r w:rsidRPr="00A32FF8">
              <w:rPr>
                <w:szCs w:val="28"/>
              </w:rPr>
              <w:t>2</w:t>
            </w:r>
          </w:p>
        </w:tc>
        <w:tc>
          <w:tcPr>
            <w:tcW w:w="1593" w:type="dxa"/>
          </w:tcPr>
          <w:p w:rsidR="009338E4" w:rsidRDefault="009338E4" w:rsidP="009338E4">
            <w:pPr>
              <w:jc w:val="center"/>
              <w:rPr>
                <w:b/>
                <w:szCs w:val="28"/>
              </w:rPr>
            </w:pPr>
          </w:p>
        </w:tc>
      </w:tr>
      <w:tr w:rsidR="00A32FF8" w:rsidTr="00A32FF8">
        <w:tc>
          <w:tcPr>
            <w:tcW w:w="807" w:type="dxa"/>
          </w:tcPr>
          <w:p w:rsidR="00A32FF8" w:rsidRDefault="00A32FF8" w:rsidP="009338E4">
            <w:pPr>
              <w:jc w:val="center"/>
              <w:rPr>
                <w:b/>
                <w:szCs w:val="28"/>
              </w:rPr>
            </w:pPr>
            <w:r>
              <w:rPr>
                <w:b/>
                <w:szCs w:val="28"/>
              </w:rPr>
              <w:lastRenderedPageBreak/>
              <w:t>4</w:t>
            </w:r>
          </w:p>
        </w:tc>
        <w:tc>
          <w:tcPr>
            <w:tcW w:w="4009" w:type="dxa"/>
          </w:tcPr>
          <w:p w:rsidR="00A32FF8" w:rsidRPr="00637669" w:rsidRDefault="00A32FF8" w:rsidP="0086521B">
            <w:pPr>
              <w:rPr>
                <w:rFonts w:eastAsia="Times New Roman" w:cs="Times New Roman"/>
                <w:sz w:val="24"/>
                <w:szCs w:val="24"/>
                <w:lang w:eastAsia="ru-RU"/>
              </w:rPr>
            </w:pPr>
            <w:r w:rsidRPr="00637669">
              <w:rPr>
                <w:rFonts w:eastAsia="Times New Roman" w:cs="Times New Roman"/>
                <w:sz w:val="24"/>
                <w:szCs w:val="24"/>
                <w:lang w:eastAsia="ru-RU"/>
              </w:rPr>
              <w:t>Дикорастущие растения деревья. Дикорастущие растения кустарники. Дикорастущие травянистые растения региона.</w:t>
            </w:r>
          </w:p>
        </w:tc>
        <w:tc>
          <w:tcPr>
            <w:tcW w:w="2731" w:type="dxa"/>
          </w:tcPr>
          <w:p w:rsidR="00A32FF8" w:rsidRDefault="00A32FF8" w:rsidP="00A32FF8">
            <w:pPr>
              <w:rPr>
                <w:rFonts w:eastAsia="Times New Roman" w:cs="Times New Roman"/>
                <w:sz w:val="24"/>
                <w:szCs w:val="24"/>
                <w:lang w:eastAsia="ru-RU"/>
              </w:rPr>
            </w:pPr>
            <w:r w:rsidRPr="00637669">
              <w:rPr>
                <w:rFonts w:eastAsia="Times New Roman" w:cs="Times New Roman"/>
                <w:sz w:val="24"/>
                <w:szCs w:val="24"/>
                <w:lang w:eastAsia="ru-RU"/>
              </w:rPr>
              <w:t>Коллективная и индивидуальная деятельность / экскурсия в осенний лес, парк и т. д.</w:t>
            </w:r>
          </w:p>
          <w:p w:rsidR="003B7B8F" w:rsidRDefault="003B7B8F" w:rsidP="00A32FF8">
            <w:pPr>
              <w:rPr>
                <w:b/>
                <w:szCs w:val="28"/>
              </w:rPr>
            </w:pPr>
          </w:p>
        </w:tc>
        <w:tc>
          <w:tcPr>
            <w:tcW w:w="3933" w:type="dxa"/>
          </w:tcPr>
          <w:p w:rsidR="00A32FF8" w:rsidRDefault="00A32FF8" w:rsidP="00A32FF8">
            <w:pPr>
              <w:rPr>
                <w:b/>
                <w:szCs w:val="28"/>
              </w:rPr>
            </w:pPr>
            <w:r w:rsidRPr="00637669">
              <w:rPr>
                <w:rFonts w:eastAsia="Times New Roman" w:cs="Times New Roman"/>
                <w:sz w:val="24"/>
                <w:szCs w:val="24"/>
                <w:lang w:eastAsia="ru-RU"/>
              </w:rPr>
              <w:t>Природные объекты.</w:t>
            </w:r>
          </w:p>
        </w:tc>
        <w:tc>
          <w:tcPr>
            <w:tcW w:w="1713" w:type="dxa"/>
          </w:tcPr>
          <w:p w:rsidR="00A32FF8" w:rsidRPr="00A32FF8" w:rsidRDefault="00A32FF8" w:rsidP="009338E4">
            <w:pPr>
              <w:jc w:val="center"/>
              <w:rPr>
                <w:szCs w:val="28"/>
              </w:rPr>
            </w:pPr>
            <w:r w:rsidRPr="00A32FF8">
              <w:rPr>
                <w:szCs w:val="28"/>
              </w:rPr>
              <w:t>6</w:t>
            </w:r>
          </w:p>
        </w:tc>
        <w:tc>
          <w:tcPr>
            <w:tcW w:w="1593" w:type="dxa"/>
          </w:tcPr>
          <w:p w:rsidR="00A32FF8" w:rsidRDefault="00A32FF8" w:rsidP="009338E4">
            <w:pPr>
              <w:jc w:val="center"/>
              <w:rPr>
                <w:b/>
                <w:szCs w:val="28"/>
              </w:rPr>
            </w:pPr>
          </w:p>
        </w:tc>
      </w:tr>
      <w:tr w:rsidR="00A32FF8" w:rsidTr="00A32FF8">
        <w:tc>
          <w:tcPr>
            <w:tcW w:w="807" w:type="dxa"/>
          </w:tcPr>
          <w:p w:rsidR="00A32FF8" w:rsidRDefault="00A32FF8" w:rsidP="009338E4">
            <w:pPr>
              <w:jc w:val="center"/>
              <w:rPr>
                <w:b/>
                <w:szCs w:val="28"/>
              </w:rPr>
            </w:pPr>
            <w:r>
              <w:rPr>
                <w:b/>
                <w:szCs w:val="28"/>
              </w:rPr>
              <w:t>5</w:t>
            </w:r>
          </w:p>
        </w:tc>
        <w:tc>
          <w:tcPr>
            <w:tcW w:w="4009" w:type="dxa"/>
          </w:tcPr>
          <w:p w:rsidR="00A32FF8" w:rsidRDefault="00A32FF8" w:rsidP="00A32FF8">
            <w:pPr>
              <w:rPr>
                <w:b/>
                <w:szCs w:val="28"/>
              </w:rPr>
            </w:pPr>
            <w:r w:rsidRPr="00637669">
              <w:rPr>
                <w:rFonts w:eastAsia="Times New Roman" w:cs="Times New Roman"/>
                <w:sz w:val="24"/>
                <w:szCs w:val="24"/>
                <w:lang w:eastAsia="ru-RU"/>
              </w:rPr>
              <w:t>Культурные растения садовые деревья. Культурные растения кустарники. Культурные травянистые растения.</w:t>
            </w:r>
          </w:p>
        </w:tc>
        <w:tc>
          <w:tcPr>
            <w:tcW w:w="2731" w:type="dxa"/>
          </w:tcPr>
          <w:p w:rsidR="00A32FF8" w:rsidRDefault="00A32FF8" w:rsidP="00A32FF8">
            <w:pPr>
              <w:rPr>
                <w:rFonts w:eastAsia="Times New Roman" w:cs="Times New Roman"/>
                <w:sz w:val="24"/>
                <w:szCs w:val="24"/>
                <w:lang w:eastAsia="ru-RU"/>
              </w:rPr>
            </w:pPr>
            <w:r w:rsidRPr="00637669">
              <w:rPr>
                <w:rFonts w:eastAsia="Times New Roman" w:cs="Times New Roman"/>
                <w:sz w:val="24"/>
                <w:szCs w:val="24"/>
                <w:lang w:eastAsia="ru-RU"/>
              </w:rPr>
              <w:t>Индивидуальная и коллективная деятельность / домашнее задание – работа с источниками информации; презентации (отчеты по результатам выполнения индивидуальных домашних заданий) и оценка презентаций.</w:t>
            </w:r>
          </w:p>
          <w:p w:rsidR="003B7B8F" w:rsidRDefault="003B7B8F" w:rsidP="00A32FF8">
            <w:pPr>
              <w:rPr>
                <w:b/>
                <w:szCs w:val="28"/>
              </w:rPr>
            </w:pPr>
          </w:p>
        </w:tc>
        <w:tc>
          <w:tcPr>
            <w:tcW w:w="3933" w:type="dxa"/>
          </w:tcPr>
          <w:p w:rsidR="00A32FF8" w:rsidRDefault="00A32FF8" w:rsidP="00A32FF8">
            <w:pPr>
              <w:rPr>
                <w:b/>
                <w:szCs w:val="28"/>
              </w:rPr>
            </w:pPr>
            <w:r w:rsidRPr="00637669">
              <w:rPr>
                <w:rFonts w:eastAsia="Times New Roman" w:cs="Times New Roman"/>
                <w:sz w:val="24"/>
                <w:szCs w:val="24"/>
                <w:lang w:eastAsia="ru-RU"/>
              </w:rPr>
              <w:t>Природные объекты, интернет, справочники</w:t>
            </w:r>
            <w:r w:rsidRPr="00637669">
              <w:rPr>
                <w:rFonts w:eastAsia="Times New Roman" w:cs="Times New Roman"/>
                <w:sz w:val="24"/>
                <w:szCs w:val="24"/>
                <w:lang w:eastAsia="ru-RU"/>
              </w:rPr>
              <w:br/>
            </w:r>
            <w:r w:rsidRPr="00637669">
              <w:rPr>
                <w:rFonts w:eastAsia="Times New Roman" w:cs="Times New Roman"/>
                <w:sz w:val="24"/>
                <w:szCs w:val="24"/>
                <w:lang w:eastAsia="ru-RU"/>
              </w:rPr>
              <w:br/>
              <w:t>Общение с родителями.</w:t>
            </w:r>
          </w:p>
        </w:tc>
        <w:tc>
          <w:tcPr>
            <w:tcW w:w="1713" w:type="dxa"/>
          </w:tcPr>
          <w:p w:rsidR="00A32FF8" w:rsidRPr="00A32FF8" w:rsidRDefault="00A32FF8" w:rsidP="009338E4">
            <w:pPr>
              <w:jc w:val="center"/>
              <w:rPr>
                <w:szCs w:val="28"/>
              </w:rPr>
            </w:pPr>
            <w:r w:rsidRPr="00A32FF8">
              <w:rPr>
                <w:szCs w:val="28"/>
              </w:rPr>
              <w:t>6</w:t>
            </w:r>
          </w:p>
        </w:tc>
        <w:tc>
          <w:tcPr>
            <w:tcW w:w="1593" w:type="dxa"/>
          </w:tcPr>
          <w:p w:rsidR="00A32FF8" w:rsidRDefault="00A32FF8" w:rsidP="009338E4">
            <w:pPr>
              <w:jc w:val="center"/>
              <w:rPr>
                <w:b/>
                <w:szCs w:val="28"/>
              </w:rPr>
            </w:pPr>
          </w:p>
        </w:tc>
      </w:tr>
      <w:tr w:rsidR="00A32FF8" w:rsidTr="00A32FF8">
        <w:tc>
          <w:tcPr>
            <w:tcW w:w="807" w:type="dxa"/>
          </w:tcPr>
          <w:p w:rsidR="00A32FF8" w:rsidRDefault="00A32FF8" w:rsidP="009338E4">
            <w:pPr>
              <w:jc w:val="center"/>
              <w:rPr>
                <w:b/>
                <w:szCs w:val="28"/>
              </w:rPr>
            </w:pPr>
            <w:r>
              <w:rPr>
                <w:b/>
                <w:szCs w:val="28"/>
              </w:rPr>
              <w:t>6</w:t>
            </w:r>
          </w:p>
        </w:tc>
        <w:tc>
          <w:tcPr>
            <w:tcW w:w="4009" w:type="dxa"/>
          </w:tcPr>
          <w:p w:rsidR="00A32FF8" w:rsidRDefault="00A32FF8" w:rsidP="00A32FF8">
            <w:pPr>
              <w:rPr>
                <w:b/>
                <w:szCs w:val="28"/>
              </w:rPr>
            </w:pPr>
            <w:r w:rsidRPr="00637669">
              <w:rPr>
                <w:rFonts w:eastAsia="Times New Roman" w:cs="Times New Roman"/>
                <w:sz w:val="24"/>
                <w:szCs w:val="24"/>
                <w:lang w:eastAsia="ru-RU"/>
              </w:rPr>
              <w:t xml:space="preserve">Деревья, занесенные в Красную книгу России. </w:t>
            </w:r>
            <w:r w:rsidRPr="00637669">
              <w:rPr>
                <w:rFonts w:eastAsia="Times New Roman" w:cs="Times New Roman"/>
                <w:sz w:val="24"/>
                <w:szCs w:val="24"/>
                <w:lang w:eastAsia="ru-RU"/>
              </w:rPr>
              <w:br/>
            </w:r>
            <w:r w:rsidRPr="00637669">
              <w:rPr>
                <w:rFonts w:eastAsia="Times New Roman" w:cs="Times New Roman"/>
                <w:sz w:val="24"/>
                <w:szCs w:val="24"/>
                <w:lang w:eastAsia="ru-RU"/>
              </w:rPr>
              <w:br/>
              <w:t xml:space="preserve">Кустарники, занесенные в Красную книгу России. Травянистые растения края, занесенные в Красную книгу России. </w:t>
            </w:r>
            <w:r w:rsidRPr="00637669">
              <w:rPr>
                <w:rFonts w:eastAsia="Times New Roman" w:cs="Times New Roman"/>
                <w:sz w:val="24"/>
                <w:szCs w:val="24"/>
                <w:lang w:eastAsia="ru-RU"/>
              </w:rPr>
              <w:br/>
            </w:r>
            <w:r w:rsidRPr="00637669">
              <w:rPr>
                <w:rFonts w:eastAsia="Times New Roman" w:cs="Times New Roman"/>
                <w:sz w:val="24"/>
                <w:szCs w:val="24"/>
                <w:lang w:eastAsia="ru-RU"/>
              </w:rPr>
              <w:br/>
              <w:t>Занятия – презентации.</w:t>
            </w:r>
          </w:p>
        </w:tc>
        <w:tc>
          <w:tcPr>
            <w:tcW w:w="2731" w:type="dxa"/>
          </w:tcPr>
          <w:p w:rsidR="00A32FF8" w:rsidRDefault="00A32FF8" w:rsidP="00A32FF8">
            <w:pPr>
              <w:rPr>
                <w:rFonts w:eastAsia="Times New Roman" w:cs="Times New Roman"/>
                <w:sz w:val="24"/>
                <w:szCs w:val="24"/>
                <w:lang w:eastAsia="ru-RU"/>
              </w:rPr>
            </w:pPr>
            <w:r w:rsidRPr="00637669">
              <w:rPr>
                <w:rFonts w:eastAsia="Times New Roman" w:cs="Times New Roman"/>
                <w:sz w:val="24"/>
                <w:szCs w:val="24"/>
                <w:lang w:eastAsia="ru-RU"/>
              </w:rPr>
              <w:t>Индивидуальная, групповая, коллективная деятельность / домашнее задание – поиск и обобщение информации; презентации (отчеты по результатам ра</w:t>
            </w:r>
            <w:r>
              <w:rPr>
                <w:rFonts w:eastAsia="Times New Roman" w:cs="Times New Roman"/>
                <w:sz w:val="24"/>
                <w:szCs w:val="24"/>
                <w:lang w:eastAsia="ru-RU"/>
              </w:rPr>
              <w:t>боты с источниками информации)</w:t>
            </w:r>
          </w:p>
          <w:p w:rsidR="003B7B8F" w:rsidRDefault="003B7B8F" w:rsidP="00A32FF8">
            <w:pPr>
              <w:rPr>
                <w:b/>
                <w:szCs w:val="28"/>
              </w:rPr>
            </w:pPr>
          </w:p>
        </w:tc>
        <w:tc>
          <w:tcPr>
            <w:tcW w:w="3933" w:type="dxa"/>
          </w:tcPr>
          <w:p w:rsidR="00A32FF8" w:rsidRDefault="00A32FF8" w:rsidP="00A32FF8">
            <w:pPr>
              <w:rPr>
                <w:b/>
                <w:szCs w:val="28"/>
              </w:rPr>
            </w:pPr>
            <w:r w:rsidRPr="00637669">
              <w:rPr>
                <w:rFonts w:eastAsia="Times New Roman" w:cs="Times New Roman"/>
                <w:sz w:val="24"/>
                <w:szCs w:val="24"/>
                <w:lang w:eastAsia="ru-RU"/>
              </w:rPr>
              <w:t>Природные объекты,</w:t>
            </w:r>
            <w:r w:rsidRPr="00637669">
              <w:rPr>
                <w:rFonts w:eastAsia="Times New Roman" w:cs="Times New Roman"/>
                <w:sz w:val="24"/>
                <w:szCs w:val="24"/>
                <w:lang w:eastAsia="ru-RU"/>
              </w:rPr>
              <w:br/>
            </w:r>
            <w:r w:rsidRPr="00637669">
              <w:rPr>
                <w:rFonts w:eastAsia="Times New Roman" w:cs="Times New Roman"/>
                <w:sz w:val="24"/>
                <w:szCs w:val="24"/>
                <w:lang w:eastAsia="ru-RU"/>
              </w:rPr>
              <w:br/>
              <w:t>интернет, справочники,</w:t>
            </w:r>
            <w:r w:rsidRPr="00637669">
              <w:rPr>
                <w:rFonts w:eastAsia="Times New Roman" w:cs="Times New Roman"/>
                <w:sz w:val="24"/>
                <w:szCs w:val="24"/>
                <w:lang w:eastAsia="ru-RU"/>
              </w:rPr>
              <w:br/>
            </w:r>
            <w:r w:rsidRPr="00637669">
              <w:rPr>
                <w:rFonts w:eastAsia="Times New Roman" w:cs="Times New Roman"/>
                <w:sz w:val="24"/>
                <w:szCs w:val="24"/>
                <w:lang w:eastAsia="ru-RU"/>
              </w:rPr>
              <w:br/>
              <w:t>Красная книга России;</w:t>
            </w:r>
            <w:r w:rsidRPr="00637669">
              <w:rPr>
                <w:rFonts w:eastAsia="Times New Roman" w:cs="Times New Roman"/>
                <w:sz w:val="24"/>
                <w:szCs w:val="24"/>
                <w:lang w:eastAsia="ru-RU"/>
              </w:rPr>
              <w:br/>
            </w:r>
            <w:r w:rsidRPr="00637669">
              <w:rPr>
                <w:rFonts w:eastAsia="Times New Roman" w:cs="Times New Roman"/>
                <w:sz w:val="24"/>
                <w:szCs w:val="24"/>
                <w:lang w:eastAsia="ru-RU"/>
              </w:rPr>
              <w:br/>
              <w:t>общение с родителями.</w:t>
            </w:r>
          </w:p>
        </w:tc>
        <w:tc>
          <w:tcPr>
            <w:tcW w:w="1713" w:type="dxa"/>
          </w:tcPr>
          <w:p w:rsidR="00A32FF8" w:rsidRPr="00A32FF8" w:rsidRDefault="00A32FF8" w:rsidP="009338E4">
            <w:pPr>
              <w:jc w:val="center"/>
              <w:rPr>
                <w:szCs w:val="28"/>
              </w:rPr>
            </w:pPr>
            <w:r w:rsidRPr="00A32FF8">
              <w:rPr>
                <w:szCs w:val="28"/>
              </w:rPr>
              <w:t>8</w:t>
            </w:r>
          </w:p>
        </w:tc>
        <w:tc>
          <w:tcPr>
            <w:tcW w:w="1593" w:type="dxa"/>
          </w:tcPr>
          <w:p w:rsidR="00A32FF8" w:rsidRDefault="00A32FF8" w:rsidP="009338E4">
            <w:pPr>
              <w:jc w:val="center"/>
              <w:rPr>
                <w:b/>
                <w:szCs w:val="28"/>
              </w:rPr>
            </w:pPr>
          </w:p>
        </w:tc>
      </w:tr>
      <w:tr w:rsidR="00A32FF8" w:rsidTr="00A32FF8">
        <w:tc>
          <w:tcPr>
            <w:tcW w:w="807" w:type="dxa"/>
          </w:tcPr>
          <w:p w:rsidR="00A32FF8" w:rsidRDefault="00A32FF8" w:rsidP="009338E4">
            <w:pPr>
              <w:jc w:val="center"/>
              <w:rPr>
                <w:b/>
                <w:szCs w:val="28"/>
              </w:rPr>
            </w:pPr>
            <w:r>
              <w:rPr>
                <w:b/>
                <w:szCs w:val="28"/>
              </w:rPr>
              <w:t>7</w:t>
            </w:r>
          </w:p>
        </w:tc>
        <w:tc>
          <w:tcPr>
            <w:tcW w:w="4009" w:type="dxa"/>
          </w:tcPr>
          <w:p w:rsidR="00A32FF8" w:rsidRDefault="00A32FF8" w:rsidP="00A32FF8">
            <w:pPr>
              <w:rPr>
                <w:b/>
                <w:szCs w:val="28"/>
              </w:rPr>
            </w:pPr>
            <w:r w:rsidRPr="00637669">
              <w:rPr>
                <w:rFonts w:eastAsia="Times New Roman" w:cs="Times New Roman"/>
                <w:sz w:val="24"/>
                <w:szCs w:val="24"/>
                <w:lang w:eastAsia="ru-RU"/>
              </w:rPr>
              <w:t>Деревья, кустарники, травянистые растения региона.</w:t>
            </w:r>
          </w:p>
        </w:tc>
        <w:tc>
          <w:tcPr>
            <w:tcW w:w="2731" w:type="dxa"/>
          </w:tcPr>
          <w:p w:rsidR="00A32FF8" w:rsidRDefault="00A32FF8" w:rsidP="00A32FF8">
            <w:pPr>
              <w:rPr>
                <w:rFonts w:eastAsia="Times New Roman" w:cs="Times New Roman"/>
                <w:sz w:val="24"/>
                <w:szCs w:val="24"/>
                <w:lang w:eastAsia="ru-RU"/>
              </w:rPr>
            </w:pPr>
            <w:r w:rsidRPr="00637669">
              <w:rPr>
                <w:rFonts w:eastAsia="Times New Roman" w:cs="Times New Roman"/>
                <w:sz w:val="24"/>
                <w:szCs w:val="24"/>
                <w:lang w:eastAsia="ru-RU"/>
              </w:rPr>
              <w:t>Коллективная деятельность/ кружковое занятие в учебном кабинете (подготовка к выставке).</w:t>
            </w:r>
          </w:p>
          <w:p w:rsidR="003B7B8F" w:rsidRDefault="003B7B8F" w:rsidP="00A32FF8">
            <w:pPr>
              <w:rPr>
                <w:b/>
                <w:szCs w:val="28"/>
              </w:rPr>
            </w:pPr>
          </w:p>
        </w:tc>
        <w:tc>
          <w:tcPr>
            <w:tcW w:w="3933" w:type="dxa"/>
          </w:tcPr>
          <w:p w:rsidR="00A32FF8" w:rsidRDefault="00A32FF8" w:rsidP="00A32FF8">
            <w:pPr>
              <w:rPr>
                <w:b/>
                <w:szCs w:val="28"/>
              </w:rPr>
            </w:pPr>
            <w:r w:rsidRPr="00637669">
              <w:rPr>
                <w:rFonts w:eastAsia="Times New Roman" w:cs="Times New Roman"/>
                <w:sz w:val="24"/>
                <w:szCs w:val="24"/>
                <w:lang w:eastAsia="ru-RU"/>
              </w:rPr>
              <w:t>Собранный материал.</w:t>
            </w:r>
          </w:p>
        </w:tc>
        <w:tc>
          <w:tcPr>
            <w:tcW w:w="1713" w:type="dxa"/>
          </w:tcPr>
          <w:p w:rsidR="00A32FF8" w:rsidRPr="00A32FF8" w:rsidRDefault="00A32FF8" w:rsidP="009338E4">
            <w:pPr>
              <w:jc w:val="center"/>
              <w:rPr>
                <w:szCs w:val="28"/>
              </w:rPr>
            </w:pPr>
            <w:r w:rsidRPr="00A32FF8">
              <w:rPr>
                <w:szCs w:val="28"/>
              </w:rPr>
              <w:t>2</w:t>
            </w:r>
          </w:p>
        </w:tc>
        <w:tc>
          <w:tcPr>
            <w:tcW w:w="1593" w:type="dxa"/>
          </w:tcPr>
          <w:p w:rsidR="00A32FF8" w:rsidRDefault="00A32FF8" w:rsidP="009338E4">
            <w:pPr>
              <w:jc w:val="center"/>
              <w:rPr>
                <w:b/>
                <w:szCs w:val="28"/>
              </w:rPr>
            </w:pPr>
          </w:p>
        </w:tc>
      </w:tr>
      <w:tr w:rsidR="00A32FF8" w:rsidTr="00A32FF8">
        <w:tc>
          <w:tcPr>
            <w:tcW w:w="807" w:type="dxa"/>
          </w:tcPr>
          <w:p w:rsidR="00A32FF8" w:rsidRDefault="00A32FF8" w:rsidP="009338E4">
            <w:pPr>
              <w:jc w:val="center"/>
              <w:rPr>
                <w:b/>
                <w:szCs w:val="28"/>
              </w:rPr>
            </w:pPr>
            <w:r>
              <w:rPr>
                <w:b/>
                <w:szCs w:val="28"/>
              </w:rPr>
              <w:lastRenderedPageBreak/>
              <w:t>8</w:t>
            </w:r>
          </w:p>
        </w:tc>
        <w:tc>
          <w:tcPr>
            <w:tcW w:w="4009" w:type="dxa"/>
          </w:tcPr>
          <w:p w:rsidR="00A32FF8" w:rsidRDefault="00A32FF8" w:rsidP="00A32FF8">
            <w:pPr>
              <w:rPr>
                <w:b/>
                <w:szCs w:val="28"/>
              </w:rPr>
            </w:pPr>
            <w:r w:rsidRPr="00637669">
              <w:rPr>
                <w:rFonts w:eastAsia="Times New Roman" w:cs="Times New Roman"/>
                <w:sz w:val="24"/>
                <w:szCs w:val="24"/>
                <w:lang w:eastAsia="ru-RU"/>
              </w:rPr>
              <w:t>Определитель растений региона (деревья, кустарники, травы). Подготовка презентаций.</w:t>
            </w:r>
          </w:p>
        </w:tc>
        <w:tc>
          <w:tcPr>
            <w:tcW w:w="2731" w:type="dxa"/>
          </w:tcPr>
          <w:p w:rsidR="00A32FF8" w:rsidRDefault="00A32FF8" w:rsidP="00A32FF8">
            <w:pPr>
              <w:rPr>
                <w:rFonts w:eastAsia="Times New Roman" w:cs="Times New Roman"/>
                <w:sz w:val="24"/>
                <w:szCs w:val="24"/>
                <w:lang w:eastAsia="ru-RU"/>
              </w:rPr>
            </w:pPr>
            <w:r w:rsidRPr="00637669">
              <w:rPr>
                <w:rFonts w:eastAsia="Times New Roman" w:cs="Times New Roman"/>
                <w:sz w:val="24"/>
                <w:szCs w:val="24"/>
                <w:lang w:eastAsia="ru-RU"/>
              </w:rPr>
              <w:t>Коллективная деятельность/презентация «Определителя растений».</w:t>
            </w:r>
          </w:p>
          <w:p w:rsidR="003B7B8F" w:rsidRDefault="003B7B8F" w:rsidP="00A32FF8">
            <w:pPr>
              <w:rPr>
                <w:b/>
                <w:szCs w:val="28"/>
              </w:rPr>
            </w:pPr>
          </w:p>
        </w:tc>
        <w:tc>
          <w:tcPr>
            <w:tcW w:w="3933" w:type="dxa"/>
          </w:tcPr>
          <w:p w:rsidR="00A32FF8" w:rsidRDefault="00A32FF8" w:rsidP="00A32FF8">
            <w:pPr>
              <w:rPr>
                <w:b/>
                <w:szCs w:val="28"/>
              </w:rPr>
            </w:pPr>
            <w:r w:rsidRPr="00637669">
              <w:rPr>
                <w:rFonts w:eastAsia="Times New Roman" w:cs="Times New Roman"/>
                <w:sz w:val="24"/>
                <w:szCs w:val="24"/>
                <w:lang w:eastAsia="ru-RU"/>
              </w:rPr>
              <w:t>«Определитель растений».</w:t>
            </w:r>
          </w:p>
        </w:tc>
        <w:tc>
          <w:tcPr>
            <w:tcW w:w="1713" w:type="dxa"/>
          </w:tcPr>
          <w:p w:rsidR="00A32FF8" w:rsidRPr="00A32FF8" w:rsidRDefault="00A32FF8" w:rsidP="009338E4">
            <w:pPr>
              <w:jc w:val="center"/>
              <w:rPr>
                <w:szCs w:val="28"/>
              </w:rPr>
            </w:pPr>
            <w:r w:rsidRPr="00A32FF8">
              <w:rPr>
                <w:szCs w:val="28"/>
              </w:rPr>
              <w:t>2</w:t>
            </w:r>
          </w:p>
        </w:tc>
        <w:tc>
          <w:tcPr>
            <w:tcW w:w="1593" w:type="dxa"/>
          </w:tcPr>
          <w:p w:rsidR="00A32FF8" w:rsidRDefault="00A32FF8" w:rsidP="009338E4">
            <w:pPr>
              <w:jc w:val="center"/>
              <w:rPr>
                <w:b/>
                <w:szCs w:val="28"/>
              </w:rPr>
            </w:pPr>
          </w:p>
        </w:tc>
      </w:tr>
      <w:tr w:rsidR="00A32FF8" w:rsidTr="00A32FF8">
        <w:tc>
          <w:tcPr>
            <w:tcW w:w="807" w:type="dxa"/>
          </w:tcPr>
          <w:p w:rsidR="00A32FF8" w:rsidRDefault="00A32FF8" w:rsidP="009338E4">
            <w:pPr>
              <w:jc w:val="center"/>
              <w:rPr>
                <w:b/>
                <w:szCs w:val="28"/>
              </w:rPr>
            </w:pPr>
            <w:r>
              <w:rPr>
                <w:b/>
                <w:szCs w:val="28"/>
              </w:rPr>
              <w:t>9</w:t>
            </w:r>
          </w:p>
        </w:tc>
        <w:tc>
          <w:tcPr>
            <w:tcW w:w="4009" w:type="dxa"/>
          </w:tcPr>
          <w:p w:rsidR="00A32FF8" w:rsidRDefault="00A32FF8" w:rsidP="003B7B8F">
            <w:pPr>
              <w:rPr>
                <w:b/>
                <w:szCs w:val="28"/>
              </w:rPr>
            </w:pPr>
            <w:r w:rsidRPr="00637669">
              <w:rPr>
                <w:rFonts w:eastAsia="Times New Roman" w:cs="Times New Roman"/>
                <w:sz w:val="24"/>
                <w:szCs w:val="24"/>
                <w:lang w:eastAsia="ru-RU"/>
              </w:rPr>
              <w:t>Подготовка к вступлению в научный клуб младшего школьника.</w:t>
            </w:r>
            <w:r w:rsidRPr="00637669">
              <w:rPr>
                <w:rFonts w:eastAsia="Times New Roman" w:cs="Times New Roman"/>
                <w:sz w:val="24"/>
                <w:szCs w:val="24"/>
                <w:lang w:eastAsia="ru-RU"/>
              </w:rPr>
              <w:br/>
            </w:r>
            <w:r w:rsidRPr="00637669">
              <w:rPr>
                <w:rFonts w:eastAsia="Times New Roman" w:cs="Times New Roman"/>
                <w:sz w:val="24"/>
                <w:szCs w:val="24"/>
                <w:lang w:eastAsia="ru-RU"/>
              </w:rPr>
              <w:br/>
            </w:r>
          </w:p>
        </w:tc>
        <w:tc>
          <w:tcPr>
            <w:tcW w:w="2731" w:type="dxa"/>
          </w:tcPr>
          <w:p w:rsidR="00A32FF8" w:rsidRDefault="00A32FF8" w:rsidP="003B7B8F">
            <w:pPr>
              <w:rPr>
                <w:b/>
                <w:szCs w:val="28"/>
              </w:rPr>
            </w:pPr>
            <w:r w:rsidRPr="00637669">
              <w:rPr>
                <w:rFonts w:eastAsia="Times New Roman" w:cs="Times New Roman"/>
                <w:sz w:val="24"/>
                <w:szCs w:val="24"/>
                <w:lang w:eastAsia="ru-RU"/>
              </w:rPr>
              <w:t>Коллективная и индивидуальная деятельность/выполнение вступительных заданий.</w:t>
            </w:r>
          </w:p>
        </w:tc>
        <w:tc>
          <w:tcPr>
            <w:tcW w:w="3933" w:type="dxa"/>
          </w:tcPr>
          <w:p w:rsidR="00A32FF8" w:rsidRDefault="00A32FF8" w:rsidP="003B7B8F">
            <w:pPr>
              <w:rPr>
                <w:b/>
                <w:szCs w:val="28"/>
              </w:rPr>
            </w:pPr>
            <w:r w:rsidRPr="00637669">
              <w:rPr>
                <w:rFonts w:eastAsia="Times New Roman" w:cs="Times New Roman"/>
                <w:sz w:val="24"/>
                <w:szCs w:val="24"/>
                <w:lang w:eastAsia="ru-RU"/>
              </w:rPr>
              <w:t>У – 74-77.</w:t>
            </w:r>
          </w:p>
        </w:tc>
        <w:tc>
          <w:tcPr>
            <w:tcW w:w="1713" w:type="dxa"/>
          </w:tcPr>
          <w:p w:rsidR="00A32FF8" w:rsidRPr="003B7B8F" w:rsidRDefault="003B7B8F" w:rsidP="009338E4">
            <w:pPr>
              <w:jc w:val="center"/>
              <w:rPr>
                <w:szCs w:val="28"/>
              </w:rPr>
            </w:pPr>
            <w:r w:rsidRPr="003B7B8F">
              <w:rPr>
                <w:szCs w:val="28"/>
              </w:rPr>
              <w:t>2</w:t>
            </w:r>
          </w:p>
        </w:tc>
        <w:tc>
          <w:tcPr>
            <w:tcW w:w="1593" w:type="dxa"/>
          </w:tcPr>
          <w:p w:rsidR="00A32FF8" w:rsidRDefault="00A32FF8" w:rsidP="009338E4">
            <w:pPr>
              <w:jc w:val="center"/>
              <w:rPr>
                <w:b/>
                <w:szCs w:val="28"/>
              </w:rPr>
            </w:pPr>
          </w:p>
        </w:tc>
      </w:tr>
      <w:tr w:rsidR="003B7B8F" w:rsidTr="00A32FF8">
        <w:tc>
          <w:tcPr>
            <w:tcW w:w="807" w:type="dxa"/>
          </w:tcPr>
          <w:p w:rsidR="003B7B8F" w:rsidRDefault="003B7B8F" w:rsidP="009338E4">
            <w:pPr>
              <w:jc w:val="center"/>
              <w:rPr>
                <w:b/>
                <w:szCs w:val="28"/>
              </w:rPr>
            </w:pPr>
            <w:r>
              <w:rPr>
                <w:b/>
                <w:szCs w:val="28"/>
              </w:rPr>
              <w:t>10</w:t>
            </w:r>
          </w:p>
        </w:tc>
        <w:tc>
          <w:tcPr>
            <w:tcW w:w="4009" w:type="dxa"/>
          </w:tcPr>
          <w:p w:rsidR="003B7B8F" w:rsidRPr="00637669" w:rsidRDefault="003B7B8F" w:rsidP="003B7B8F">
            <w:pPr>
              <w:rPr>
                <w:rFonts w:eastAsia="Times New Roman" w:cs="Times New Roman"/>
                <w:sz w:val="24"/>
                <w:szCs w:val="24"/>
                <w:lang w:eastAsia="ru-RU"/>
              </w:rPr>
            </w:pPr>
            <w:r>
              <w:rPr>
                <w:rFonts w:eastAsia="Times New Roman" w:cs="Times New Roman"/>
                <w:sz w:val="24"/>
                <w:szCs w:val="24"/>
                <w:lang w:eastAsia="ru-RU"/>
              </w:rPr>
              <w:t>Итоговое занятие</w:t>
            </w:r>
          </w:p>
        </w:tc>
        <w:tc>
          <w:tcPr>
            <w:tcW w:w="2731" w:type="dxa"/>
          </w:tcPr>
          <w:p w:rsidR="003B7B8F" w:rsidRPr="00637669" w:rsidRDefault="003B7B8F" w:rsidP="003B7B8F">
            <w:pPr>
              <w:rPr>
                <w:rFonts w:eastAsia="Times New Roman" w:cs="Times New Roman"/>
                <w:sz w:val="24"/>
                <w:szCs w:val="24"/>
                <w:lang w:eastAsia="ru-RU"/>
              </w:rPr>
            </w:pPr>
          </w:p>
        </w:tc>
        <w:tc>
          <w:tcPr>
            <w:tcW w:w="3933" w:type="dxa"/>
          </w:tcPr>
          <w:p w:rsidR="003B7B8F" w:rsidRPr="00637669" w:rsidRDefault="003B7B8F" w:rsidP="003B7B8F">
            <w:pPr>
              <w:rPr>
                <w:rFonts w:eastAsia="Times New Roman" w:cs="Times New Roman"/>
                <w:sz w:val="24"/>
                <w:szCs w:val="24"/>
                <w:lang w:eastAsia="ru-RU"/>
              </w:rPr>
            </w:pPr>
          </w:p>
        </w:tc>
        <w:tc>
          <w:tcPr>
            <w:tcW w:w="1713" w:type="dxa"/>
          </w:tcPr>
          <w:p w:rsidR="003B7B8F" w:rsidRPr="003B7B8F" w:rsidRDefault="003B7B8F" w:rsidP="009338E4">
            <w:pPr>
              <w:jc w:val="center"/>
              <w:rPr>
                <w:szCs w:val="28"/>
              </w:rPr>
            </w:pPr>
            <w:r>
              <w:rPr>
                <w:szCs w:val="28"/>
              </w:rPr>
              <w:t>1</w:t>
            </w:r>
          </w:p>
        </w:tc>
        <w:tc>
          <w:tcPr>
            <w:tcW w:w="1593" w:type="dxa"/>
          </w:tcPr>
          <w:p w:rsidR="003B7B8F" w:rsidRDefault="003B7B8F" w:rsidP="009338E4">
            <w:pPr>
              <w:jc w:val="center"/>
              <w:rPr>
                <w:b/>
                <w:szCs w:val="28"/>
              </w:rPr>
            </w:pPr>
          </w:p>
        </w:tc>
      </w:tr>
    </w:tbl>
    <w:p w:rsidR="009338E4" w:rsidRDefault="009338E4" w:rsidP="009338E4">
      <w:pPr>
        <w:jc w:val="center"/>
        <w:rPr>
          <w:b/>
          <w:szCs w:val="28"/>
        </w:rPr>
      </w:pPr>
    </w:p>
    <w:p w:rsidR="003B7B8F" w:rsidRDefault="003B7B8F" w:rsidP="009338E4">
      <w:pPr>
        <w:jc w:val="center"/>
        <w:rPr>
          <w:b/>
          <w:szCs w:val="28"/>
        </w:rPr>
      </w:pPr>
    </w:p>
    <w:p w:rsidR="003B7B8F" w:rsidRDefault="003B7B8F" w:rsidP="003B7B8F">
      <w:pPr>
        <w:jc w:val="center"/>
        <w:rPr>
          <w:rFonts w:eastAsia="Times New Roman" w:cs="Times New Roman"/>
          <w:b/>
          <w:szCs w:val="28"/>
          <w:lang w:eastAsia="ru-RU"/>
        </w:rPr>
      </w:pPr>
      <w:r w:rsidRPr="003B7B8F">
        <w:rPr>
          <w:rFonts w:eastAsia="Times New Roman" w:cs="Times New Roman"/>
          <w:b/>
          <w:szCs w:val="28"/>
          <w:lang w:eastAsia="ru-RU"/>
        </w:rPr>
        <w:t>Содержание деятельности учащихся.</w:t>
      </w:r>
    </w:p>
    <w:p w:rsidR="003B7B8F" w:rsidRDefault="003B7B8F" w:rsidP="003B7B8F">
      <w:pPr>
        <w:rPr>
          <w:rFonts w:eastAsia="Times New Roman" w:cs="Times New Roman"/>
          <w:sz w:val="24"/>
          <w:szCs w:val="24"/>
          <w:lang w:eastAsia="ru-RU"/>
        </w:rPr>
      </w:pPr>
      <w:r w:rsidRPr="003B7B8F">
        <w:rPr>
          <w:rFonts w:eastAsia="Times New Roman" w:cs="Times New Roman"/>
          <w:b/>
          <w:szCs w:val="28"/>
          <w:lang w:eastAsia="ru-RU"/>
        </w:rPr>
        <w:br/>
      </w:r>
      <w:r w:rsidRPr="00637669">
        <w:rPr>
          <w:rFonts w:eastAsia="Times New Roman" w:cs="Times New Roman"/>
          <w:sz w:val="24"/>
          <w:szCs w:val="24"/>
          <w:lang w:eastAsia="ru-RU"/>
        </w:rPr>
        <w:br/>
        <w:t>Подготовка к внеурочным занятиям. Заранее определяется место экскурсии (парк, лес, ботанический сад, пришкольный участок и т.д.), а также отбирается тот участок, где можно показать учащимся отобранные для ознакомления растения.</w:t>
      </w:r>
      <w:r w:rsidRPr="00637669">
        <w:rPr>
          <w:rFonts w:eastAsia="Times New Roman" w:cs="Times New Roman"/>
          <w:sz w:val="24"/>
          <w:szCs w:val="24"/>
          <w:lang w:eastAsia="ru-RU"/>
        </w:rPr>
        <w:br/>
      </w:r>
      <w:r w:rsidRPr="00637669">
        <w:rPr>
          <w:rFonts w:eastAsia="Times New Roman" w:cs="Times New Roman"/>
          <w:sz w:val="24"/>
          <w:szCs w:val="24"/>
          <w:lang w:eastAsia="ru-RU"/>
        </w:rPr>
        <w:br/>
        <w:t>Для занятий кружка подготавливаются осенние листья (разной величины) тех деревьев и кустарников, с которыми учащиеся будут ознакомлены на экскурсии, иллюстрации этих деревьев и кустарников (фотографии, рисунки, определители и др.), выкройки (шаблоны) листьев этих деревьев и кустарников.</w:t>
      </w:r>
    </w:p>
    <w:p w:rsidR="003B7B8F" w:rsidRDefault="003B7B8F" w:rsidP="003B7B8F">
      <w:pPr>
        <w:rPr>
          <w:rFonts w:eastAsia="Times New Roman" w:cs="Times New Roman"/>
          <w:b/>
          <w:sz w:val="24"/>
          <w:szCs w:val="24"/>
          <w:u w:val="single"/>
          <w:lang w:eastAsia="ru-RU"/>
        </w:rPr>
      </w:pPr>
      <w:r w:rsidRPr="00637669">
        <w:rPr>
          <w:rFonts w:eastAsia="Times New Roman" w:cs="Times New Roman"/>
          <w:sz w:val="24"/>
          <w:szCs w:val="24"/>
          <w:lang w:eastAsia="ru-RU"/>
        </w:rPr>
        <w:br/>
      </w:r>
    </w:p>
    <w:p w:rsidR="003B7B8F" w:rsidRDefault="003B7B8F" w:rsidP="003B7B8F">
      <w:pPr>
        <w:rPr>
          <w:rFonts w:eastAsia="Times New Roman" w:cs="Times New Roman"/>
          <w:b/>
          <w:sz w:val="24"/>
          <w:szCs w:val="24"/>
          <w:u w:val="single"/>
          <w:lang w:eastAsia="ru-RU"/>
        </w:rPr>
      </w:pPr>
    </w:p>
    <w:p w:rsidR="003B7B8F" w:rsidRDefault="003B7B8F" w:rsidP="003B7B8F">
      <w:pPr>
        <w:rPr>
          <w:rFonts w:eastAsia="Times New Roman" w:cs="Times New Roman"/>
          <w:sz w:val="24"/>
          <w:szCs w:val="24"/>
          <w:u w:val="single"/>
          <w:lang w:eastAsia="ru-RU"/>
        </w:rPr>
      </w:pPr>
      <w:r w:rsidRPr="003B7B8F">
        <w:rPr>
          <w:rFonts w:eastAsia="Times New Roman" w:cs="Times New Roman"/>
          <w:b/>
          <w:sz w:val="24"/>
          <w:szCs w:val="24"/>
          <w:u w:val="single"/>
          <w:lang w:eastAsia="ru-RU"/>
        </w:rPr>
        <w:lastRenderedPageBreak/>
        <w:t xml:space="preserve"> Содержание деятельности учащихся (первое аудиторное занятие).</w:t>
      </w:r>
      <w:r w:rsidRPr="003B7B8F">
        <w:rPr>
          <w:rFonts w:eastAsia="Times New Roman" w:cs="Times New Roman"/>
          <w:b/>
          <w:sz w:val="24"/>
          <w:szCs w:val="24"/>
          <w:lang w:eastAsia="ru-RU"/>
        </w:rPr>
        <w:br/>
      </w:r>
      <w:r w:rsidRPr="003B7B8F">
        <w:rPr>
          <w:rFonts w:eastAsia="Times New Roman" w:cs="Times New Roman"/>
          <w:b/>
          <w:sz w:val="24"/>
          <w:szCs w:val="24"/>
          <w:lang w:eastAsia="ru-RU"/>
        </w:rPr>
        <w:br/>
        <w:t xml:space="preserve">Тема: «Лиственные и хвойные деревья региона (дикорастущие растения)». </w:t>
      </w:r>
      <w:r w:rsidRPr="003B7B8F">
        <w:rPr>
          <w:rFonts w:eastAsia="Times New Roman" w:cs="Times New Roman"/>
          <w:b/>
          <w:sz w:val="24"/>
          <w:szCs w:val="24"/>
          <w:lang w:eastAsia="ru-RU"/>
        </w:rPr>
        <w:br/>
      </w:r>
      <w:r w:rsidRPr="00637669">
        <w:rPr>
          <w:rFonts w:eastAsia="Times New Roman" w:cs="Times New Roman"/>
          <w:sz w:val="24"/>
          <w:szCs w:val="24"/>
          <w:lang w:eastAsia="ru-RU"/>
        </w:rPr>
        <w:br/>
        <w:t>Выделение учащимися (классификация) листьев деревьев одной формы, но разных размеров. Определение названия деревьев, на котором растут листья той или другой формы. Различение (узнавание) листьев разных деревьев (не более пяти). Узнавание этих растений и их листьев на иллюстрациях (рисунки, фотографии). Зарисовка листьев (по контуру выкройки) и раскрашивание по образцам натуральных объектов. Организация выставки рисунков с целью отбора лучших в определитель растений.</w:t>
      </w:r>
      <w:r w:rsidRPr="00637669">
        <w:rPr>
          <w:rFonts w:eastAsia="Times New Roman" w:cs="Times New Roman"/>
          <w:sz w:val="24"/>
          <w:szCs w:val="24"/>
          <w:lang w:eastAsia="ru-RU"/>
        </w:rPr>
        <w:br/>
      </w:r>
      <w:r w:rsidRPr="00637669">
        <w:rPr>
          <w:rFonts w:eastAsia="Times New Roman" w:cs="Times New Roman"/>
          <w:sz w:val="24"/>
          <w:szCs w:val="24"/>
          <w:lang w:eastAsia="ru-RU"/>
        </w:rPr>
        <w:br/>
        <w:t xml:space="preserve">Примечание: целесообразно подготовить осенние листья и выкройки листьев тех растений, которые наиболее распространены в данном крае. </w:t>
      </w:r>
      <w:proofErr w:type="gramStart"/>
      <w:r w:rsidRPr="00637669">
        <w:rPr>
          <w:rFonts w:eastAsia="Times New Roman" w:cs="Times New Roman"/>
          <w:sz w:val="24"/>
          <w:szCs w:val="24"/>
          <w:lang w:eastAsia="ru-RU"/>
        </w:rPr>
        <w:t>Например, листья дуба, клена, березы, липы, тополя, ясеня, каштана или листья – иголки ели, сосны, кедра, лиственницы и др. (не более трех – четырех названий)</w:t>
      </w:r>
      <w:r w:rsidRPr="00637669">
        <w:rPr>
          <w:rFonts w:eastAsia="Times New Roman" w:cs="Times New Roman"/>
          <w:sz w:val="24"/>
          <w:szCs w:val="24"/>
          <w:lang w:eastAsia="ru-RU"/>
        </w:rPr>
        <w:br/>
      </w:r>
      <w:proofErr w:type="gramEnd"/>
    </w:p>
    <w:p w:rsidR="003B7B8F" w:rsidRDefault="003B7B8F" w:rsidP="003B7B8F">
      <w:pPr>
        <w:rPr>
          <w:rFonts w:eastAsia="Times New Roman" w:cs="Times New Roman"/>
          <w:sz w:val="24"/>
          <w:szCs w:val="24"/>
          <w:u w:val="single"/>
          <w:lang w:eastAsia="ru-RU"/>
        </w:rPr>
      </w:pPr>
      <w:r w:rsidRPr="003B7B8F">
        <w:rPr>
          <w:rFonts w:eastAsia="Times New Roman" w:cs="Times New Roman"/>
          <w:b/>
          <w:sz w:val="24"/>
          <w:szCs w:val="24"/>
          <w:u w:val="single"/>
          <w:lang w:eastAsia="ru-RU"/>
        </w:rPr>
        <w:t xml:space="preserve"> Содержание деятельности учащихся (второе аудиторное занятие).</w:t>
      </w:r>
      <w:r w:rsidRPr="003B7B8F">
        <w:rPr>
          <w:rFonts w:eastAsia="Times New Roman" w:cs="Times New Roman"/>
          <w:b/>
          <w:sz w:val="24"/>
          <w:szCs w:val="24"/>
          <w:lang w:eastAsia="ru-RU"/>
        </w:rPr>
        <w:br/>
      </w:r>
      <w:r w:rsidRPr="003B7B8F">
        <w:rPr>
          <w:rFonts w:eastAsia="Times New Roman" w:cs="Times New Roman"/>
          <w:b/>
          <w:sz w:val="24"/>
          <w:szCs w:val="24"/>
          <w:lang w:eastAsia="ru-RU"/>
        </w:rPr>
        <w:br/>
        <w:t xml:space="preserve">Тема: «Кустарники региона (дикорастущие растения)». </w:t>
      </w:r>
      <w:r w:rsidRPr="003B7B8F">
        <w:rPr>
          <w:rFonts w:eastAsia="Times New Roman" w:cs="Times New Roman"/>
          <w:b/>
          <w:sz w:val="24"/>
          <w:szCs w:val="24"/>
          <w:lang w:eastAsia="ru-RU"/>
        </w:rPr>
        <w:br/>
      </w:r>
      <w:r w:rsidRPr="00637669">
        <w:rPr>
          <w:rFonts w:eastAsia="Times New Roman" w:cs="Times New Roman"/>
          <w:sz w:val="24"/>
          <w:szCs w:val="24"/>
          <w:lang w:eastAsia="ru-RU"/>
        </w:rPr>
        <w:br/>
        <w:t>Выделение листьев кустарников одной формы, но разных размеров. Определение названия кустарников, на котором растут листья той или другой формы. Различение (узнавание) листьев разных кустарников (не более трех-четырех)</w:t>
      </w:r>
      <w:proofErr w:type="gramStart"/>
      <w:r w:rsidRPr="00637669">
        <w:rPr>
          <w:rFonts w:eastAsia="Times New Roman" w:cs="Times New Roman"/>
          <w:sz w:val="24"/>
          <w:szCs w:val="24"/>
          <w:lang w:eastAsia="ru-RU"/>
        </w:rPr>
        <w:t>.У</w:t>
      </w:r>
      <w:proofErr w:type="gramEnd"/>
      <w:r w:rsidRPr="00637669">
        <w:rPr>
          <w:rFonts w:eastAsia="Times New Roman" w:cs="Times New Roman"/>
          <w:sz w:val="24"/>
          <w:szCs w:val="24"/>
          <w:lang w:eastAsia="ru-RU"/>
        </w:rPr>
        <w:t>знавание кустарников и их листьев на иллюстрациях (рисунки, фотографии). Разработка и исполнение дизайна условных обозначений деревьев, кустарников, трав. Зарисовка листьев (по контуру выкройки) и раскрашивание по природным образцам. Организация выставки рисунков с целью отбора лучших в определитель растений.</w:t>
      </w:r>
      <w:r w:rsidRPr="00637669">
        <w:rPr>
          <w:rFonts w:eastAsia="Times New Roman" w:cs="Times New Roman"/>
          <w:sz w:val="24"/>
          <w:szCs w:val="24"/>
          <w:lang w:eastAsia="ru-RU"/>
        </w:rPr>
        <w:br/>
      </w:r>
      <w:r w:rsidRPr="00637669">
        <w:rPr>
          <w:rFonts w:eastAsia="Times New Roman" w:cs="Times New Roman"/>
          <w:sz w:val="24"/>
          <w:szCs w:val="24"/>
          <w:lang w:eastAsia="ru-RU"/>
        </w:rPr>
        <w:br/>
      </w:r>
      <w:proofErr w:type="gramStart"/>
      <w:r w:rsidRPr="00637669">
        <w:rPr>
          <w:rFonts w:eastAsia="Times New Roman" w:cs="Times New Roman"/>
          <w:sz w:val="24"/>
          <w:szCs w:val="24"/>
          <w:lang w:eastAsia="ru-RU"/>
        </w:rPr>
        <w:t>Примечание: целесообразно подготовить листья (выкройки) крушины, бересты, дикой малины, шиповника, калины, орешника и др. (не более трех-четырех наименований).</w:t>
      </w:r>
      <w:r w:rsidRPr="00637669">
        <w:rPr>
          <w:rFonts w:eastAsia="Times New Roman" w:cs="Times New Roman"/>
          <w:sz w:val="24"/>
          <w:szCs w:val="24"/>
          <w:lang w:eastAsia="ru-RU"/>
        </w:rPr>
        <w:br/>
      </w:r>
      <w:proofErr w:type="gramEnd"/>
    </w:p>
    <w:p w:rsidR="003B7B8F" w:rsidRDefault="003B7B8F" w:rsidP="003B7B8F">
      <w:pPr>
        <w:rPr>
          <w:rFonts w:eastAsia="Times New Roman" w:cs="Times New Roman"/>
          <w:sz w:val="24"/>
          <w:szCs w:val="24"/>
          <w:u w:val="single"/>
          <w:lang w:eastAsia="ru-RU"/>
        </w:rPr>
      </w:pPr>
    </w:p>
    <w:p w:rsidR="003B7B8F" w:rsidRDefault="003B7B8F" w:rsidP="003B7B8F">
      <w:pPr>
        <w:rPr>
          <w:rFonts w:eastAsia="Times New Roman" w:cs="Times New Roman"/>
          <w:sz w:val="24"/>
          <w:szCs w:val="24"/>
          <w:u w:val="single"/>
          <w:lang w:eastAsia="ru-RU"/>
        </w:rPr>
      </w:pPr>
      <w:r w:rsidRPr="003B7B8F">
        <w:rPr>
          <w:rFonts w:eastAsia="Times New Roman" w:cs="Times New Roman"/>
          <w:b/>
          <w:sz w:val="24"/>
          <w:szCs w:val="24"/>
          <w:u w:val="single"/>
          <w:lang w:eastAsia="ru-RU"/>
        </w:rPr>
        <w:lastRenderedPageBreak/>
        <w:t>Содержание деятельности учащихся (третье аудиторное занятие).</w:t>
      </w:r>
      <w:r w:rsidRPr="003B7B8F">
        <w:rPr>
          <w:rFonts w:eastAsia="Times New Roman" w:cs="Times New Roman"/>
          <w:b/>
          <w:sz w:val="24"/>
          <w:szCs w:val="24"/>
          <w:lang w:eastAsia="ru-RU"/>
        </w:rPr>
        <w:br/>
      </w:r>
      <w:r w:rsidRPr="003B7B8F">
        <w:rPr>
          <w:rFonts w:eastAsia="Times New Roman" w:cs="Times New Roman"/>
          <w:b/>
          <w:sz w:val="24"/>
          <w:szCs w:val="24"/>
          <w:lang w:eastAsia="ru-RU"/>
        </w:rPr>
        <w:br/>
        <w:t>Тема: «Техника безопасности: правила поведения в лесу, в парковой зоне; правила передвижения, правила гигиены. Правила поведения в природе (этические нормы, отношение к природе)».</w:t>
      </w:r>
      <w:r w:rsidRPr="00637669">
        <w:rPr>
          <w:rFonts w:eastAsia="Times New Roman" w:cs="Times New Roman"/>
          <w:sz w:val="24"/>
          <w:szCs w:val="24"/>
          <w:lang w:eastAsia="ru-RU"/>
        </w:rPr>
        <w:t xml:space="preserve"> </w:t>
      </w:r>
      <w:r w:rsidRPr="00637669">
        <w:rPr>
          <w:rFonts w:eastAsia="Times New Roman" w:cs="Times New Roman"/>
          <w:sz w:val="24"/>
          <w:szCs w:val="24"/>
          <w:lang w:eastAsia="ru-RU"/>
        </w:rPr>
        <w:br/>
      </w:r>
      <w:r w:rsidRPr="00637669">
        <w:rPr>
          <w:rFonts w:eastAsia="Times New Roman" w:cs="Times New Roman"/>
          <w:sz w:val="24"/>
          <w:szCs w:val="24"/>
          <w:lang w:eastAsia="ru-RU"/>
        </w:rPr>
        <w:br/>
        <w:t>Групповая дискуссия о правилах безопасного поведения в лесу, правилах поведения в природе (лесу, парке, ботаническом саду и др.), правилах гигиены. Ознакомление с образцами предупредительных знаков, например, «Не ходите по зеленому газону», «Не кормите уток», «Не ломайте деревья», «Выгул собак запрещен» и т.д. Эта часть занятия проводится в форме викторины «Отгадываем предупредительные знаки». Индивидуальная разработка, осуществление и защита дизайна предупредительного знака «Не ломайте ветки деревьев и кустарников». Организация выставки рисунков с целью отбора лучших в определитель растений.</w:t>
      </w:r>
      <w:r w:rsidRPr="00637669">
        <w:rPr>
          <w:rFonts w:eastAsia="Times New Roman" w:cs="Times New Roman"/>
          <w:sz w:val="24"/>
          <w:szCs w:val="24"/>
          <w:lang w:eastAsia="ru-RU"/>
        </w:rPr>
        <w:br/>
      </w:r>
      <w:r w:rsidRPr="00637669">
        <w:rPr>
          <w:rFonts w:eastAsia="Times New Roman" w:cs="Times New Roman"/>
          <w:sz w:val="24"/>
          <w:szCs w:val="24"/>
          <w:lang w:eastAsia="ru-RU"/>
        </w:rPr>
        <w:br/>
        <w:t>Примечание: целесообразно подготовить иллюстрации предупредительных знаков</w:t>
      </w: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3B7B8F">
        <w:rPr>
          <w:rFonts w:eastAsia="Times New Roman" w:cs="Times New Roman"/>
          <w:b/>
          <w:sz w:val="24"/>
          <w:szCs w:val="24"/>
          <w:u w:val="single"/>
          <w:lang w:eastAsia="ru-RU"/>
        </w:rPr>
        <w:t xml:space="preserve"> Содержание деятельности учащихся </w:t>
      </w:r>
      <w:r>
        <w:rPr>
          <w:rFonts w:eastAsia="Times New Roman" w:cs="Times New Roman"/>
          <w:b/>
          <w:sz w:val="24"/>
          <w:szCs w:val="24"/>
          <w:lang w:eastAsia="ru-RU"/>
        </w:rPr>
        <w:t xml:space="preserve"> </w:t>
      </w:r>
      <w:r w:rsidRPr="003B7B8F">
        <w:rPr>
          <w:rFonts w:eastAsia="Times New Roman" w:cs="Times New Roman"/>
          <w:b/>
          <w:sz w:val="24"/>
          <w:szCs w:val="24"/>
          <w:u w:val="single"/>
          <w:lang w:eastAsia="ru-RU"/>
        </w:rPr>
        <w:t>(четвертое аудиторное и внеаудиторное занятие).</w:t>
      </w:r>
      <w:r w:rsidRPr="003B7B8F">
        <w:rPr>
          <w:rFonts w:eastAsia="Times New Roman" w:cs="Times New Roman"/>
          <w:b/>
          <w:sz w:val="24"/>
          <w:szCs w:val="24"/>
          <w:lang w:eastAsia="ru-RU"/>
        </w:rPr>
        <w:br/>
      </w:r>
      <w:r w:rsidRPr="003B7B8F">
        <w:rPr>
          <w:rFonts w:eastAsia="Times New Roman" w:cs="Times New Roman"/>
          <w:b/>
          <w:sz w:val="24"/>
          <w:szCs w:val="24"/>
          <w:lang w:eastAsia="ru-RU"/>
        </w:rPr>
        <w:br/>
        <w:t>Тема: «Дикорастущие растения (деревья и кустарники региона)»</w:t>
      </w:r>
      <w:r w:rsidRPr="003B7B8F">
        <w:rPr>
          <w:rFonts w:eastAsia="Times New Roman" w:cs="Times New Roman"/>
          <w:b/>
          <w:sz w:val="24"/>
          <w:szCs w:val="24"/>
          <w:lang w:eastAsia="ru-RU"/>
        </w:rPr>
        <w:br/>
      </w:r>
      <w:r w:rsidRPr="00637669">
        <w:rPr>
          <w:rFonts w:eastAsia="Times New Roman" w:cs="Times New Roman"/>
          <w:sz w:val="24"/>
          <w:szCs w:val="24"/>
          <w:lang w:eastAsia="ru-RU"/>
        </w:rPr>
        <w:br/>
        <w:t xml:space="preserve">Различение (узнавание) деревьев и кустарников по кроне и листьям (знакомым по выкройкам, рисункам), коре, семенам на природе. </w:t>
      </w:r>
      <w:r w:rsidRPr="00637669">
        <w:rPr>
          <w:rFonts w:eastAsia="Times New Roman" w:cs="Times New Roman"/>
          <w:sz w:val="24"/>
          <w:szCs w:val="24"/>
          <w:lang w:eastAsia="ru-RU"/>
        </w:rPr>
        <w:br/>
      </w:r>
      <w:r w:rsidRPr="00637669">
        <w:rPr>
          <w:rFonts w:eastAsia="Times New Roman" w:cs="Times New Roman"/>
          <w:sz w:val="24"/>
          <w:szCs w:val="24"/>
          <w:lang w:eastAsia="ru-RU"/>
        </w:rPr>
        <w:br/>
        <w:t>Сбор опавших листьев и плодов этих растений с целью дальнейшего засушивания. Фотографирование этих растений родителями детей – участниками этого внеурочного мероприятия (фотографирование учащихся класса, учителя и родителей, около выделенных деревьев и кустарников). Зарисовка листьев детьми.</w:t>
      </w:r>
      <w:r w:rsidRPr="00637669">
        <w:rPr>
          <w:rFonts w:eastAsia="Times New Roman" w:cs="Times New Roman"/>
          <w:sz w:val="24"/>
          <w:szCs w:val="24"/>
          <w:lang w:eastAsia="ru-RU"/>
        </w:rPr>
        <w:br/>
      </w:r>
      <w:r w:rsidRPr="00637669">
        <w:rPr>
          <w:rFonts w:eastAsia="Times New Roman" w:cs="Times New Roman"/>
          <w:sz w:val="24"/>
          <w:szCs w:val="24"/>
          <w:lang w:eastAsia="ru-RU"/>
        </w:rPr>
        <w:br/>
        <w:t xml:space="preserve">Примечание: детям понадобятся планшеты, цветные карандаши, альбомные листы, емкости для собранных листьев и плодов растений. </w:t>
      </w:r>
      <w:r w:rsidRPr="00637669">
        <w:rPr>
          <w:rFonts w:eastAsia="Times New Roman" w:cs="Times New Roman"/>
          <w:sz w:val="24"/>
          <w:szCs w:val="24"/>
          <w:lang w:eastAsia="ru-RU"/>
        </w:rPr>
        <w:br/>
      </w:r>
    </w:p>
    <w:p w:rsidR="003B7B8F" w:rsidRDefault="003B7B8F" w:rsidP="003B7B8F">
      <w:pPr>
        <w:rPr>
          <w:rFonts w:eastAsia="Times New Roman" w:cs="Times New Roman"/>
          <w:sz w:val="24"/>
          <w:szCs w:val="24"/>
          <w:u w:val="single"/>
          <w:lang w:eastAsia="ru-RU"/>
        </w:rPr>
      </w:pPr>
    </w:p>
    <w:p w:rsidR="003B7B8F" w:rsidRDefault="003B7B8F" w:rsidP="003B7B8F">
      <w:pPr>
        <w:rPr>
          <w:rFonts w:eastAsia="Times New Roman" w:cs="Times New Roman"/>
          <w:sz w:val="24"/>
          <w:szCs w:val="24"/>
          <w:u w:val="single"/>
          <w:lang w:eastAsia="ru-RU"/>
        </w:rPr>
      </w:pPr>
    </w:p>
    <w:p w:rsidR="003B7B8F" w:rsidRDefault="003B7B8F" w:rsidP="003B7B8F">
      <w:pPr>
        <w:rPr>
          <w:rFonts w:eastAsia="Times New Roman" w:cs="Times New Roman"/>
          <w:sz w:val="24"/>
          <w:szCs w:val="24"/>
          <w:u w:val="single"/>
          <w:lang w:eastAsia="ru-RU"/>
        </w:rPr>
      </w:pPr>
      <w:r w:rsidRPr="003B7B8F">
        <w:rPr>
          <w:rFonts w:eastAsia="Times New Roman" w:cs="Times New Roman"/>
          <w:b/>
          <w:sz w:val="24"/>
          <w:szCs w:val="24"/>
          <w:u w:val="single"/>
          <w:lang w:eastAsia="ru-RU"/>
        </w:rPr>
        <w:lastRenderedPageBreak/>
        <w:t xml:space="preserve"> Содержание деятельности учащихся </w:t>
      </w:r>
      <w:r>
        <w:rPr>
          <w:rFonts w:eastAsia="Times New Roman" w:cs="Times New Roman"/>
          <w:b/>
          <w:sz w:val="24"/>
          <w:szCs w:val="24"/>
          <w:lang w:eastAsia="ru-RU"/>
        </w:rPr>
        <w:t xml:space="preserve"> </w:t>
      </w:r>
      <w:r w:rsidRPr="003B7B8F">
        <w:rPr>
          <w:rFonts w:eastAsia="Times New Roman" w:cs="Times New Roman"/>
          <w:b/>
          <w:sz w:val="24"/>
          <w:szCs w:val="24"/>
          <w:u w:val="single"/>
          <w:lang w:eastAsia="ru-RU"/>
        </w:rPr>
        <w:t>(пятое аудиторное и внеаудиторное занятие).</w:t>
      </w:r>
      <w:r w:rsidRPr="003B7B8F">
        <w:rPr>
          <w:rFonts w:eastAsia="Times New Roman" w:cs="Times New Roman"/>
          <w:b/>
          <w:sz w:val="24"/>
          <w:szCs w:val="24"/>
          <w:lang w:eastAsia="ru-RU"/>
        </w:rPr>
        <w:br/>
      </w:r>
      <w:r w:rsidRPr="003B7B8F">
        <w:rPr>
          <w:rFonts w:eastAsia="Times New Roman" w:cs="Times New Roman"/>
          <w:b/>
          <w:sz w:val="24"/>
          <w:szCs w:val="24"/>
          <w:lang w:eastAsia="ru-RU"/>
        </w:rPr>
        <w:br/>
        <w:t>Тема: «Культурные растения (садовые деревья и кустарники региона)»</w:t>
      </w:r>
      <w:r w:rsidRPr="003B7B8F">
        <w:rPr>
          <w:rFonts w:eastAsia="Times New Roman" w:cs="Times New Roman"/>
          <w:b/>
          <w:sz w:val="24"/>
          <w:szCs w:val="24"/>
          <w:lang w:eastAsia="ru-RU"/>
        </w:rPr>
        <w:br/>
      </w:r>
      <w:r w:rsidRPr="00637669">
        <w:rPr>
          <w:rFonts w:eastAsia="Times New Roman" w:cs="Times New Roman"/>
          <w:sz w:val="24"/>
          <w:szCs w:val="24"/>
          <w:lang w:eastAsia="ru-RU"/>
        </w:rPr>
        <w:br/>
        <w:t>Сбор информации о том, какие плодовые деревья, кустарники и травянистые растения растут на садовых участках (беседы с садоводами – родителями, родственниками, знакомыми).</w:t>
      </w:r>
      <w:r w:rsidRPr="00637669">
        <w:rPr>
          <w:rFonts w:eastAsia="Times New Roman" w:cs="Times New Roman"/>
          <w:sz w:val="24"/>
          <w:szCs w:val="24"/>
          <w:lang w:eastAsia="ru-RU"/>
        </w:rPr>
        <w:br/>
      </w:r>
      <w:r w:rsidRPr="00637669">
        <w:rPr>
          <w:rFonts w:eastAsia="Times New Roman" w:cs="Times New Roman"/>
          <w:sz w:val="24"/>
          <w:szCs w:val="24"/>
          <w:lang w:eastAsia="ru-RU"/>
        </w:rPr>
        <w:br/>
        <w:t>Посещение (при наличии условий) садовых участков с целью различения плодовых деревьев, кустарников, травянистых растений сбора листьев и плодов. Зарисовка листьев плодовых деревьев и кустарников, фотографирование (с помощью родителей) плодовых деревьев и кустарников.</w:t>
      </w:r>
      <w:r w:rsidRPr="00637669">
        <w:rPr>
          <w:rFonts w:eastAsia="Times New Roman" w:cs="Times New Roman"/>
          <w:sz w:val="24"/>
          <w:szCs w:val="24"/>
          <w:lang w:eastAsia="ru-RU"/>
        </w:rPr>
        <w:br/>
      </w:r>
      <w:r w:rsidRPr="00637669">
        <w:rPr>
          <w:rFonts w:eastAsia="Times New Roman" w:cs="Times New Roman"/>
          <w:sz w:val="24"/>
          <w:szCs w:val="24"/>
          <w:lang w:eastAsia="ru-RU"/>
        </w:rPr>
        <w:br/>
        <w:t>Поиск информации в интернете, справочниках, книгах об одном из растений с целью составления рассказа «Что я узна</w:t>
      </w:r>
      <w:proofErr w:type="gramStart"/>
      <w:r w:rsidRPr="00637669">
        <w:rPr>
          <w:rFonts w:eastAsia="Times New Roman" w:cs="Times New Roman"/>
          <w:sz w:val="24"/>
          <w:szCs w:val="24"/>
          <w:lang w:eastAsia="ru-RU"/>
        </w:rPr>
        <w:t>л(</w:t>
      </w:r>
      <w:proofErr w:type="gramEnd"/>
      <w:r w:rsidRPr="00637669">
        <w:rPr>
          <w:rFonts w:eastAsia="Times New Roman" w:cs="Times New Roman"/>
          <w:sz w:val="24"/>
          <w:szCs w:val="24"/>
          <w:lang w:eastAsia="ru-RU"/>
        </w:rPr>
        <w:t>а) интересного об этом плодовом дереве (кустарнике)». Подготовка отчета о выполнении домашнего задания в форме рисунков, фотографий этого растения и рассказ о нем.</w:t>
      </w:r>
      <w:r w:rsidRPr="00637669">
        <w:rPr>
          <w:rFonts w:eastAsia="Times New Roman" w:cs="Times New Roman"/>
          <w:sz w:val="24"/>
          <w:szCs w:val="24"/>
          <w:lang w:eastAsia="ru-RU"/>
        </w:rPr>
        <w:br/>
      </w:r>
      <w:r w:rsidRPr="00637669">
        <w:rPr>
          <w:rFonts w:eastAsia="Times New Roman" w:cs="Times New Roman"/>
          <w:sz w:val="24"/>
          <w:szCs w:val="24"/>
          <w:lang w:eastAsia="ru-RU"/>
        </w:rPr>
        <w:br/>
        <w:t>Презентация результатов выполнения домашнего проекта «Почему я предлагаю выращивать на садовых участках в нашей местности это растение».</w:t>
      </w:r>
      <w:r w:rsidRPr="00637669">
        <w:rPr>
          <w:rFonts w:eastAsia="Times New Roman" w:cs="Times New Roman"/>
          <w:sz w:val="24"/>
          <w:szCs w:val="24"/>
          <w:lang w:eastAsia="ru-RU"/>
        </w:rPr>
        <w:br/>
      </w:r>
    </w:p>
    <w:p w:rsidR="003B7B8F" w:rsidRDefault="003B7B8F" w:rsidP="003B7B8F">
      <w:pPr>
        <w:rPr>
          <w:rFonts w:eastAsia="Times New Roman" w:cs="Times New Roman"/>
          <w:sz w:val="24"/>
          <w:szCs w:val="24"/>
          <w:u w:val="single"/>
          <w:lang w:eastAsia="ru-RU"/>
        </w:rPr>
      </w:pPr>
      <w:r w:rsidRPr="003B7B8F">
        <w:rPr>
          <w:rFonts w:eastAsia="Times New Roman" w:cs="Times New Roman"/>
          <w:b/>
          <w:sz w:val="24"/>
          <w:szCs w:val="24"/>
          <w:u w:val="single"/>
          <w:lang w:eastAsia="ru-RU"/>
        </w:rPr>
        <w:t xml:space="preserve"> Содержание деятельности учащихся</w:t>
      </w:r>
      <w:r>
        <w:rPr>
          <w:rFonts w:eastAsia="Times New Roman" w:cs="Times New Roman"/>
          <w:b/>
          <w:sz w:val="24"/>
          <w:szCs w:val="24"/>
          <w:lang w:eastAsia="ru-RU"/>
        </w:rPr>
        <w:t xml:space="preserve"> </w:t>
      </w:r>
      <w:r w:rsidRPr="003B7B8F">
        <w:rPr>
          <w:rFonts w:eastAsia="Times New Roman" w:cs="Times New Roman"/>
          <w:b/>
          <w:sz w:val="24"/>
          <w:szCs w:val="24"/>
          <w:u w:val="single"/>
          <w:lang w:eastAsia="ru-RU"/>
        </w:rPr>
        <w:t>(шестое аудиторное и внеаудиторное занятие).</w:t>
      </w:r>
      <w:r w:rsidRPr="003B7B8F">
        <w:rPr>
          <w:rFonts w:eastAsia="Times New Roman" w:cs="Times New Roman"/>
          <w:b/>
          <w:sz w:val="24"/>
          <w:szCs w:val="24"/>
          <w:lang w:eastAsia="ru-RU"/>
        </w:rPr>
        <w:br/>
      </w:r>
      <w:r w:rsidRPr="003B7B8F">
        <w:rPr>
          <w:rFonts w:eastAsia="Times New Roman" w:cs="Times New Roman"/>
          <w:b/>
          <w:sz w:val="24"/>
          <w:szCs w:val="24"/>
          <w:lang w:eastAsia="ru-RU"/>
        </w:rPr>
        <w:br/>
        <w:t xml:space="preserve">Тема: «Деревья, кустарники, травянистые растения края, занесенные в Красную книгу России» </w:t>
      </w:r>
      <w:r w:rsidRPr="003B7B8F">
        <w:rPr>
          <w:rFonts w:eastAsia="Times New Roman" w:cs="Times New Roman"/>
          <w:b/>
          <w:sz w:val="24"/>
          <w:szCs w:val="24"/>
          <w:lang w:eastAsia="ru-RU"/>
        </w:rPr>
        <w:br/>
      </w:r>
      <w:r w:rsidRPr="00637669">
        <w:rPr>
          <w:rFonts w:eastAsia="Times New Roman" w:cs="Times New Roman"/>
          <w:sz w:val="24"/>
          <w:szCs w:val="24"/>
          <w:lang w:eastAsia="ru-RU"/>
        </w:rPr>
        <w:br/>
        <w:t>Поиск информации в интернете, справочниках, книгах о растениях, в Красных книгах России с целью составления картотеки «Редкие и исчезающие растения нашего края».</w:t>
      </w:r>
      <w:r w:rsidRPr="00637669">
        <w:rPr>
          <w:rFonts w:eastAsia="Times New Roman" w:cs="Times New Roman"/>
          <w:sz w:val="24"/>
          <w:szCs w:val="24"/>
          <w:lang w:eastAsia="ru-RU"/>
        </w:rPr>
        <w:br/>
      </w:r>
      <w:r w:rsidRPr="00637669">
        <w:rPr>
          <w:rFonts w:eastAsia="Times New Roman" w:cs="Times New Roman"/>
          <w:sz w:val="24"/>
          <w:szCs w:val="24"/>
          <w:lang w:eastAsia="ru-RU"/>
        </w:rPr>
        <w:br/>
        <w:t>Посещение ботанического сада, заказника, заповедника (при наличии условий) с целью ознакомления хотя бы с одним из видов исчезающих деревьев (кустарников, травянистых растений).</w:t>
      </w:r>
      <w:r w:rsidRPr="00637669">
        <w:rPr>
          <w:rFonts w:eastAsia="Times New Roman" w:cs="Times New Roman"/>
          <w:sz w:val="24"/>
          <w:szCs w:val="24"/>
          <w:lang w:eastAsia="ru-RU"/>
        </w:rPr>
        <w:br/>
      </w:r>
      <w:r w:rsidRPr="00637669">
        <w:rPr>
          <w:rFonts w:eastAsia="Times New Roman" w:cs="Times New Roman"/>
          <w:sz w:val="24"/>
          <w:szCs w:val="24"/>
          <w:lang w:eastAsia="ru-RU"/>
        </w:rPr>
        <w:br/>
      </w:r>
      <w:r w:rsidRPr="00637669">
        <w:rPr>
          <w:rFonts w:eastAsia="Times New Roman" w:cs="Times New Roman"/>
          <w:sz w:val="24"/>
          <w:szCs w:val="24"/>
          <w:lang w:eastAsia="ru-RU"/>
        </w:rPr>
        <w:lastRenderedPageBreak/>
        <w:t>Подготовка отчета о выполнении домашнего задания в форме рисунков, фотографий, картотеки растений нашего края, нуждающихся в защите.</w:t>
      </w:r>
      <w:r w:rsidRPr="00637669">
        <w:rPr>
          <w:rFonts w:eastAsia="Times New Roman" w:cs="Times New Roman"/>
          <w:sz w:val="24"/>
          <w:szCs w:val="24"/>
          <w:lang w:eastAsia="ru-RU"/>
        </w:rPr>
        <w:br/>
      </w:r>
      <w:r w:rsidRPr="00637669">
        <w:rPr>
          <w:rFonts w:eastAsia="Times New Roman" w:cs="Times New Roman"/>
          <w:sz w:val="24"/>
          <w:szCs w:val="24"/>
          <w:lang w:eastAsia="ru-RU"/>
        </w:rPr>
        <w:br/>
        <w:t>Презентация результатов выполнения домашнего задания «Картотека редких и исчезающих растений нашего края».</w:t>
      </w:r>
      <w:r w:rsidRPr="00637669">
        <w:rPr>
          <w:rFonts w:eastAsia="Times New Roman" w:cs="Times New Roman"/>
          <w:sz w:val="24"/>
          <w:szCs w:val="24"/>
          <w:lang w:eastAsia="ru-RU"/>
        </w:rPr>
        <w:br/>
      </w:r>
    </w:p>
    <w:p w:rsidR="003B7B8F" w:rsidRDefault="003B7B8F" w:rsidP="003B7B8F">
      <w:pPr>
        <w:rPr>
          <w:rFonts w:eastAsia="Times New Roman" w:cs="Times New Roman"/>
          <w:sz w:val="24"/>
          <w:szCs w:val="24"/>
          <w:u w:val="single"/>
          <w:lang w:eastAsia="ru-RU"/>
        </w:rPr>
      </w:pPr>
      <w:r w:rsidRPr="003B7B8F">
        <w:rPr>
          <w:rFonts w:eastAsia="Times New Roman" w:cs="Times New Roman"/>
          <w:b/>
          <w:sz w:val="24"/>
          <w:szCs w:val="24"/>
          <w:u w:val="single"/>
          <w:lang w:eastAsia="ru-RU"/>
        </w:rPr>
        <w:t xml:space="preserve"> Содержание деятельности седьмого аудиторного занятия</w:t>
      </w:r>
      <w:r w:rsidRPr="003B7B8F">
        <w:rPr>
          <w:rFonts w:eastAsia="Times New Roman" w:cs="Times New Roman"/>
          <w:b/>
          <w:sz w:val="24"/>
          <w:szCs w:val="24"/>
          <w:lang w:eastAsia="ru-RU"/>
        </w:rPr>
        <w:t>.</w:t>
      </w:r>
      <w:r w:rsidRPr="003B7B8F">
        <w:rPr>
          <w:rFonts w:eastAsia="Times New Roman" w:cs="Times New Roman"/>
          <w:b/>
          <w:sz w:val="24"/>
          <w:szCs w:val="24"/>
          <w:lang w:eastAsia="ru-RU"/>
        </w:rPr>
        <w:br/>
      </w:r>
      <w:r w:rsidRPr="003B7B8F">
        <w:rPr>
          <w:rFonts w:eastAsia="Times New Roman" w:cs="Times New Roman"/>
          <w:b/>
          <w:sz w:val="24"/>
          <w:szCs w:val="24"/>
          <w:lang w:eastAsia="ru-RU"/>
        </w:rPr>
        <w:br/>
        <w:t>Тема: «Растения нашего региона» (подготовка к выставке)</w:t>
      </w:r>
      <w:r w:rsidRPr="003B7B8F">
        <w:rPr>
          <w:rFonts w:eastAsia="Times New Roman" w:cs="Times New Roman"/>
          <w:b/>
          <w:sz w:val="24"/>
          <w:szCs w:val="24"/>
          <w:lang w:eastAsia="ru-RU"/>
        </w:rPr>
        <w:br/>
      </w:r>
      <w:r w:rsidRPr="00637669">
        <w:rPr>
          <w:rFonts w:eastAsia="Times New Roman" w:cs="Times New Roman"/>
          <w:sz w:val="24"/>
          <w:szCs w:val="24"/>
          <w:lang w:eastAsia="ru-RU"/>
        </w:rPr>
        <w:br/>
        <w:t>Отбор материала, собранного в результате индивидуальной и коллективной проектной деятельности, в определитель растений края. Подготовка материала к выставке (с помощью родителей, библиотекаря школы).</w:t>
      </w:r>
      <w:r w:rsidRPr="00637669">
        <w:rPr>
          <w:rFonts w:eastAsia="Times New Roman" w:cs="Times New Roman"/>
          <w:sz w:val="24"/>
          <w:szCs w:val="24"/>
          <w:lang w:eastAsia="ru-RU"/>
        </w:rPr>
        <w:br/>
      </w:r>
      <w:r w:rsidRPr="00637669">
        <w:rPr>
          <w:rFonts w:eastAsia="Times New Roman" w:cs="Times New Roman"/>
          <w:sz w:val="24"/>
          <w:szCs w:val="24"/>
          <w:lang w:eastAsia="ru-RU"/>
        </w:rPr>
        <w:br/>
        <w:t xml:space="preserve">Разработка и выполнения дизайна пригласительных билетов на выставку. </w:t>
      </w:r>
      <w:r w:rsidRPr="00637669">
        <w:rPr>
          <w:rFonts w:eastAsia="Times New Roman" w:cs="Times New Roman"/>
          <w:sz w:val="24"/>
          <w:szCs w:val="24"/>
          <w:lang w:eastAsia="ru-RU"/>
        </w:rPr>
        <w:br/>
      </w:r>
    </w:p>
    <w:p w:rsidR="003B7B8F" w:rsidRDefault="003B7B8F" w:rsidP="003B7B8F">
      <w:pPr>
        <w:rPr>
          <w:rFonts w:eastAsia="Times New Roman" w:cs="Times New Roman"/>
          <w:sz w:val="24"/>
          <w:szCs w:val="24"/>
          <w:u w:val="single"/>
          <w:lang w:eastAsia="ru-RU"/>
        </w:rPr>
      </w:pPr>
      <w:r w:rsidRPr="003B7B8F">
        <w:rPr>
          <w:rFonts w:eastAsia="Times New Roman" w:cs="Times New Roman"/>
          <w:b/>
          <w:sz w:val="24"/>
          <w:szCs w:val="24"/>
          <w:u w:val="single"/>
          <w:lang w:eastAsia="ru-RU"/>
        </w:rPr>
        <w:t>Содержание деятельности восьмого аудиторного занятия</w:t>
      </w:r>
      <w:r w:rsidRPr="003B7B8F">
        <w:rPr>
          <w:rFonts w:eastAsia="Times New Roman" w:cs="Times New Roman"/>
          <w:b/>
          <w:sz w:val="24"/>
          <w:szCs w:val="24"/>
          <w:lang w:eastAsia="ru-RU"/>
        </w:rPr>
        <w:br/>
      </w:r>
      <w:r w:rsidRPr="003B7B8F">
        <w:rPr>
          <w:rFonts w:eastAsia="Times New Roman" w:cs="Times New Roman"/>
          <w:b/>
          <w:sz w:val="24"/>
          <w:szCs w:val="24"/>
          <w:lang w:eastAsia="ru-RU"/>
        </w:rPr>
        <w:br/>
        <w:t xml:space="preserve">Тема: </w:t>
      </w:r>
      <w:proofErr w:type="gramStart"/>
      <w:r w:rsidRPr="003B7B8F">
        <w:rPr>
          <w:rFonts w:eastAsia="Times New Roman" w:cs="Times New Roman"/>
          <w:b/>
          <w:sz w:val="24"/>
          <w:szCs w:val="24"/>
          <w:lang w:eastAsia="ru-RU"/>
        </w:rPr>
        <w:t>«Определитель растений региона (деревья, кустарники, травы)»</w:t>
      </w:r>
      <w:r w:rsidRPr="003B7B8F">
        <w:rPr>
          <w:rFonts w:eastAsia="Times New Roman" w:cs="Times New Roman"/>
          <w:b/>
          <w:sz w:val="24"/>
          <w:szCs w:val="24"/>
          <w:lang w:eastAsia="ru-RU"/>
        </w:rPr>
        <w:br/>
      </w:r>
      <w:r w:rsidRPr="003B7B8F">
        <w:rPr>
          <w:rFonts w:eastAsia="Times New Roman" w:cs="Times New Roman"/>
          <w:b/>
          <w:sz w:val="24"/>
          <w:szCs w:val="24"/>
          <w:lang w:eastAsia="ru-RU"/>
        </w:rPr>
        <w:br/>
      </w:r>
      <w:r w:rsidRPr="00637669">
        <w:rPr>
          <w:rFonts w:eastAsia="Times New Roman" w:cs="Times New Roman"/>
          <w:sz w:val="24"/>
          <w:szCs w:val="24"/>
          <w:lang w:eastAsia="ru-RU"/>
        </w:rPr>
        <w:t>Презентация</w:t>
      </w:r>
      <w:r>
        <w:rPr>
          <w:rFonts w:eastAsia="Times New Roman" w:cs="Times New Roman"/>
          <w:sz w:val="24"/>
          <w:szCs w:val="24"/>
          <w:lang w:eastAsia="ru-RU"/>
        </w:rPr>
        <w:t xml:space="preserve"> </w:t>
      </w:r>
      <w:r w:rsidRPr="00637669">
        <w:rPr>
          <w:rFonts w:eastAsia="Times New Roman" w:cs="Times New Roman"/>
          <w:sz w:val="24"/>
          <w:szCs w:val="24"/>
          <w:lang w:eastAsia="ru-RU"/>
        </w:rPr>
        <w:t xml:space="preserve"> «Определителя растений» в условиях проведения выставки индивидуальных отчетов (поделок) учащихся.</w:t>
      </w:r>
      <w:r w:rsidRPr="00637669">
        <w:rPr>
          <w:rFonts w:eastAsia="Times New Roman" w:cs="Times New Roman"/>
          <w:sz w:val="24"/>
          <w:szCs w:val="24"/>
          <w:lang w:eastAsia="ru-RU"/>
        </w:rPr>
        <w:br/>
      </w:r>
      <w:proofErr w:type="gramEnd"/>
    </w:p>
    <w:p w:rsidR="003B7B8F" w:rsidRDefault="003B7B8F" w:rsidP="003B7B8F">
      <w:pPr>
        <w:rPr>
          <w:rFonts w:eastAsia="Times New Roman" w:cs="Times New Roman"/>
          <w:sz w:val="24"/>
          <w:szCs w:val="24"/>
          <w:lang w:eastAsia="ru-RU"/>
        </w:rPr>
      </w:pPr>
      <w:r w:rsidRPr="003B7B8F">
        <w:rPr>
          <w:rFonts w:eastAsia="Times New Roman" w:cs="Times New Roman"/>
          <w:b/>
          <w:sz w:val="24"/>
          <w:szCs w:val="24"/>
          <w:u w:val="single"/>
          <w:lang w:eastAsia="ru-RU"/>
        </w:rPr>
        <w:t xml:space="preserve"> Содержание деятельности учащихся (девятое </w:t>
      </w:r>
      <w:proofErr w:type="spellStart"/>
      <w:r w:rsidRPr="003B7B8F">
        <w:rPr>
          <w:rFonts w:eastAsia="Times New Roman" w:cs="Times New Roman"/>
          <w:b/>
          <w:sz w:val="24"/>
          <w:szCs w:val="24"/>
          <w:u w:val="single"/>
          <w:lang w:eastAsia="ru-RU"/>
        </w:rPr>
        <w:t>аудиторноео</w:t>
      </w:r>
      <w:proofErr w:type="spellEnd"/>
      <w:r w:rsidRPr="003B7B8F">
        <w:rPr>
          <w:rFonts w:eastAsia="Times New Roman" w:cs="Times New Roman"/>
          <w:b/>
          <w:sz w:val="24"/>
          <w:szCs w:val="24"/>
          <w:u w:val="single"/>
          <w:lang w:eastAsia="ru-RU"/>
        </w:rPr>
        <w:t xml:space="preserve"> занятие)</w:t>
      </w:r>
      <w:r w:rsidRPr="003B7B8F">
        <w:rPr>
          <w:rFonts w:eastAsia="Times New Roman" w:cs="Times New Roman"/>
          <w:b/>
          <w:sz w:val="24"/>
          <w:szCs w:val="24"/>
          <w:lang w:eastAsia="ru-RU"/>
        </w:rPr>
        <w:br/>
      </w:r>
      <w:r w:rsidRPr="003B7B8F">
        <w:rPr>
          <w:rFonts w:eastAsia="Times New Roman" w:cs="Times New Roman"/>
          <w:b/>
          <w:sz w:val="24"/>
          <w:szCs w:val="24"/>
          <w:lang w:eastAsia="ru-RU"/>
        </w:rPr>
        <w:br/>
        <w:t>Тема: «Подготовка к вступлению в научный клуб младшего школьника «Мы и окружающий мир»</w:t>
      </w:r>
      <w:r w:rsidRPr="00637669">
        <w:rPr>
          <w:rFonts w:eastAsia="Times New Roman" w:cs="Times New Roman"/>
          <w:sz w:val="24"/>
          <w:szCs w:val="24"/>
          <w:lang w:eastAsia="ru-RU"/>
        </w:rPr>
        <w:br/>
      </w:r>
      <w:r w:rsidRPr="00637669">
        <w:rPr>
          <w:rFonts w:eastAsia="Times New Roman" w:cs="Times New Roman"/>
          <w:sz w:val="24"/>
          <w:szCs w:val="24"/>
          <w:lang w:eastAsia="ru-RU"/>
        </w:rPr>
        <w:br/>
        <w:t>Ознакомление с условиями вступления в научный клуб младшего школьника. Выбор трех заданий из шести предложенных. Выполнение заданий. Заполнение адреса на конверте, предназначенном для ответа из клуба «Мы и окружающий мир».</w:t>
      </w:r>
    </w:p>
    <w:p w:rsidR="003B7B8F" w:rsidRDefault="003B7B8F" w:rsidP="003B7B8F">
      <w:pPr>
        <w:spacing w:after="0" w:line="240" w:lineRule="auto"/>
        <w:rPr>
          <w:rFonts w:eastAsia="Times New Roman" w:cs="Times New Roman"/>
          <w:b/>
          <w:bCs/>
          <w:sz w:val="24"/>
          <w:szCs w:val="24"/>
          <w:lang w:eastAsia="ru-RU"/>
        </w:rPr>
      </w:pPr>
    </w:p>
    <w:p w:rsidR="003B7B8F" w:rsidRPr="00637669" w:rsidRDefault="003B7B8F" w:rsidP="003B7B8F">
      <w:pPr>
        <w:spacing w:after="0" w:line="240" w:lineRule="auto"/>
        <w:rPr>
          <w:rFonts w:eastAsia="Times New Roman" w:cs="Times New Roman"/>
          <w:sz w:val="24"/>
          <w:szCs w:val="24"/>
          <w:lang w:eastAsia="ru-RU"/>
        </w:rPr>
      </w:pPr>
      <w:r w:rsidRPr="00637669">
        <w:rPr>
          <w:rFonts w:eastAsia="Times New Roman" w:cs="Times New Roman"/>
          <w:b/>
          <w:bCs/>
          <w:sz w:val="24"/>
          <w:szCs w:val="24"/>
          <w:lang w:eastAsia="ru-RU"/>
        </w:rPr>
        <w:lastRenderedPageBreak/>
        <w:t>Литература</w:t>
      </w:r>
    </w:p>
    <w:p w:rsidR="003B7B8F" w:rsidRPr="00637669" w:rsidRDefault="003B7B8F" w:rsidP="003B7B8F">
      <w:pPr>
        <w:numPr>
          <w:ilvl w:val="0"/>
          <w:numId w:val="2"/>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t>Как проектировать универсальные учебные действия в начальной школе. От действия к мысли</w:t>
      </w:r>
      <w:proofErr w:type="gramStart"/>
      <w:r w:rsidRPr="00637669">
        <w:rPr>
          <w:rFonts w:eastAsia="Times New Roman" w:cs="Times New Roman"/>
          <w:sz w:val="24"/>
          <w:szCs w:val="24"/>
          <w:lang w:eastAsia="ru-RU"/>
        </w:rPr>
        <w:t xml:space="preserve"> / П</w:t>
      </w:r>
      <w:proofErr w:type="gramEnd"/>
      <w:r w:rsidRPr="00637669">
        <w:rPr>
          <w:rFonts w:eastAsia="Times New Roman" w:cs="Times New Roman"/>
          <w:sz w:val="24"/>
          <w:szCs w:val="24"/>
          <w:lang w:eastAsia="ru-RU"/>
        </w:rPr>
        <w:t xml:space="preserve">од ред. А.Г. </w:t>
      </w:r>
      <w:proofErr w:type="spellStart"/>
      <w:r w:rsidRPr="00637669">
        <w:rPr>
          <w:rFonts w:eastAsia="Times New Roman" w:cs="Times New Roman"/>
          <w:sz w:val="24"/>
          <w:szCs w:val="24"/>
          <w:lang w:eastAsia="ru-RU"/>
        </w:rPr>
        <w:t>Асмолова</w:t>
      </w:r>
      <w:proofErr w:type="spellEnd"/>
      <w:r w:rsidRPr="00637669">
        <w:rPr>
          <w:rFonts w:eastAsia="Times New Roman" w:cs="Times New Roman"/>
          <w:sz w:val="24"/>
          <w:szCs w:val="24"/>
          <w:lang w:eastAsia="ru-RU"/>
        </w:rPr>
        <w:t>. - М.: Просвещение, 2010.</w:t>
      </w:r>
    </w:p>
    <w:p w:rsidR="003B7B8F" w:rsidRPr="00637669" w:rsidRDefault="003B7B8F" w:rsidP="003B7B8F">
      <w:pPr>
        <w:numPr>
          <w:ilvl w:val="0"/>
          <w:numId w:val="2"/>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t>Оценка достижения планируемых результатов в начальной школе</w:t>
      </w:r>
      <w:proofErr w:type="gramStart"/>
      <w:r w:rsidRPr="00637669">
        <w:rPr>
          <w:rFonts w:eastAsia="Times New Roman" w:cs="Times New Roman"/>
          <w:sz w:val="24"/>
          <w:szCs w:val="24"/>
          <w:lang w:eastAsia="ru-RU"/>
        </w:rPr>
        <w:t xml:space="preserve"> /П</w:t>
      </w:r>
      <w:proofErr w:type="gramEnd"/>
      <w:r w:rsidRPr="00637669">
        <w:rPr>
          <w:rFonts w:eastAsia="Times New Roman" w:cs="Times New Roman"/>
          <w:sz w:val="24"/>
          <w:szCs w:val="24"/>
          <w:lang w:eastAsia="ru-RU"/>
        </w:rPr>
        <w:t>од ред. Г.С. Ковалевой, О.Б. Логиновой. – М.: Просвещение, 2010.</w:t>
      </w:r>
    </w:p>
    <w:p w:rsidR="003B7B8F" w:rsidRPr="00637669" w:rsidRDefault="003B7B8F" w:rsidP="003B7B8F">
      <w:pPr>
        <w:numPr>
          <w:ilvl w:val="0"/>
          <w:numId w:val="2"/>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t xml:space="preserve">Программы четырехлетней начальной школы: Проект «Перспективная начальная школа» / Сост. Р.Г. </w:t>
      </w:r>
      <w:proofErr w:type="spellStart"/>
      <w:r w:rsidRPr="00637669">
        <w:rPr>
          <w:rFonts w:eastAsia="Times New Roman" w:cs="Times New Roman"/>
          <w:sz w:val="24"/>
          <w:szCs w:val="24"/>
          <w:lang w:eastAsia="ru-RU"/>
        </w:rPr>
        <w:t>Чуракова</w:t>
      </w:r>
      <w:proofErr w:type="spellEnd"/>
      <w:proofErr w:type="gramStart"/>
      <w:r w:rsidRPr="00637669">
        <w:rPr>
          <w:rFonts w:eastAsia="Times New Roman" w:cs="Times New Roman"/>
          <w:sz w:val="24"/>
          <w:szCs w:val="24"/>
          <w:lang w:eastAsia="ru-RU"/>
        </w:rPr>
        <w:t xml:space="preserve"> .</w:t>
      </w:r>
      <w:proofErr w:type="gramEnd"/>
      <w:r w:rsidRPr="00637669">
        <w:rPr>
          <w:rFonts w:eastAsia="Times New Roman" w:cs="Times New Roman"/>
          <w:sz w:val="24"/>
          <w:szCs w:val="24"/>
          <w:lang w:eastAsia="ru-RU"/>
        </w:rPr>
        <w:t xml:space="preserve"> - М., Академкнига/Учебник, 2010 (рекомендованы Министерством образования и науки РФ)</w:t>
      </w:r>
    </w:p>
    <w:p w:rsidR="003B7B8F" w:rsidRPr="00637669" w:rsidRDefault="003B7B8F" w:rsidP="003B7B8F">
      <w:pPr>
        <w:numPr>
          <w:ilvl w:val="0"/>
          <w:numId w:val="2"/>
        </w:numPr>
        <w:spacing w:before="100" w:beforeAutospacing="1" w:after="100" w:afterAutospacing="1" w:line="240" w:lineRule="auto"/>
        <w:rPr>
          <w:rFonts w:eastAsia="Times New Roman" w:cs="Times New Roman"/>
          <w:sz w:val="24"/>
          <w:szCs w:val="24"/>
          <w:lang w:eastAsia="ru-RU"/>
        </w:rPr>
      </w:pPr>
      <w:r w:rsidRPr="00637669">
        <w:rPr>
          <w:rFonts w:eastAsia="Times New Roman" w:cs="Times New Roman"/>
          <w:sz w:val="24"/>
          <w:szCs w:val="24"/>
          <w:lang w:eastAsia="ru-RU"/>
        </w:rPr>
        <w:t>Федеральный государственный стандарт начального общего образования /М-во образования и науки</w:t>
      </w:r>
      <w:proofErr w:type="gramStart"/>
      <w:r w:rsidRPr="00637669">
        <w:rPr>
          <w:rFonts w:eastAsia="Times New Roman" w:cs="Times New Roman"/>
          <w:sz w:val="24"/>
          <w:szCs w:val="24"/>
          <w:lang w:eastAsia="ru-RU"/>
        </w:rPr>
        <w:t xml:space="preserve"> Р</w:t>
      </w:r>
      <w:proofErr w:type="gramEnd"/>
      <w:r w:rsidRPr="00637669">
        <w:rPr>
          <w:rFonts w:eastAsia="Times New Roman" w:cs="Times New Roman"/>
          <w:sz w:val="24"/>
          <w:szCs w:val="24"/>
          <w:lang w:eastAsia="ru-RU"/>
        </w:rPr>
        <w:t>ос. Федерации. - М.: Просвещение, 2010.</w:t>
      </w:r>
    </w:p>
    <w:p w:rsidR="003B7B8F" w:rsidRPr="00637669" w:rsidRDefault="003B7B8F" w:rsidP="003B7B8F">
      <w:pPr>
        <w:numPr>
          <w:ilvl w:val="0"/>
          <w:numId w:val="2"/>
        </w:numPr>
        <w:spacing w:before="100" w:beforeAutospacing="1" w:after="100" w:afterAutospacing="1" w:line="240" w:lineRule="auto"/>
        <w:rPr>
          <w:rFonts w:eastAsia="Times New Roman" w:cs="Times New Roman"/>
          <w:sz w:val="24"/>
          <w:szCs w:val="24"/>
          <w:lang w:eastAsia="ru-RU"/>
        </w:rPr>
      </w:pPr>
      <w:proofErr w:type="spellStart"/>
      <w:r w:rsidRPr="00637669">
        <w:rPr>
          <w:rFonts w:eastAsia="Times New Roman" w:cs="Times New Roman"/>
          <w:sz w:val="24"/>
          <w:szCs w:val="24"/>
          <w:lang w:eastAsia="ru-RU"/>
        </w:rPr>
        <w:t>Чуракова</w:t>
      </w:r>
      <w:proofErr w:type="spellEnd"/>
      <w:r w:rsidRPr="00637669">
        <w:rPr>
          <w:rFonts w:eastAsia="Times New Roman" w:cs="Times New Roman"/>
          <w:sz w:val="24"/>
          <w:szCs w:val="24"/>
          <w:lang w:eastAsia="ru-RU"/>
        </w:rPr>
        <w:t xml:space="preserve"> Р.Г. Пространство натяжения смысла в УМК «Перспективная начальная школа» (Концептуальные основы личностно-ориентированной </w:t>
      </w:r>
      <w:proofErr w:type="spellStart"/>
      <w:r w:rsidRPr="00637669">
        <w:rPr>
          <w:rFonts w:eastAsia="Times New Roman" w:cs="Times New Roman"/>
          <w:sz w:val="24"/>
          <w:szCs w:val="24"/>
          <w:lang w:eastAsia="ru-RU"/>
        </w:rPr>
        <w:t>постразвивающей</w:t>
      </w:r>
      <w:proofErr w:type="spellEnd"/>
      <w:r w:rsidRPr="00637669">
        <w:rPr>
          <w:rFonts w:eastAsia="Times New Roman" w:cs="Times New Roman"/>
          <w:sz w:val="24"/>
          <w:szCs w:val="24"/>
          <w:lang w:eastAsia="ru-RU"/>
        </w:rPr>
        <w:t xml:space="preserve"> системы воспитания и обучения). - М.: Академкнига/Учебник, 2006.</w:t>
      </w:r>
    </w:p>
    <w:p w:rsidR="003B7B8F" w:rsidRPr="00637669" w:rsidRDefault="003B7B8F" w:rsidP="003B7B8F">
      <w:pPr>
        <w:numPr>
          <w:ilvl w:val="0"/>
          <w:numId w:val="2"/>
        </w:numPr>
        <w:spacing w:before="100" w:beforeAutospacing="1" w:after="100" w:afterAutospacing="1" w:line="240" w:lineRule="auto"/>
        <w:rPr>
          <w:rFonts w:eastAsia="Times New Roman" w:cs="Times New Roman"/>
          <w:sz w:val="24"/>
          <w:szCs w:val="24"/>
          <w:lang w:eastAsia="ru-RU"/>
        </w:rPr>
      </w:pPr>
      <w:proofErr w:type="spellStart"/>
      <w:r w:rsidRPr="00637669">
        <w:rPr>
          <w:rFonts w:eastAsia="Times New Roman" w:cs="Times New Roman"/>
          <w:sz w:val="24"/>
          <w:szCs w:val="24"/>
          <w:lang w:eastAsia="ru-RU"/>
        </w:rPr>
        <w:t>Чуракова</w:t>
      </w:r>
      <w:proofErr w:type="spellEnd"/>
      <w:r w:rsidRPr="00637669">
        <w:rPr>
          <w:rFonts w:eastAsia="Times New Roman" w:cs="Times New Roman"/>
          <w:sz w:val="24"/>
          <w:szCs w:val="24"/>
          <w:lang w:eastAsia="ru-RU"/>
        </w:rPr>
        <w:t xml:space="preserve"> Р.Г. Технология и аспектный анализ современного урока в начальной школе. - М.: Академкнига/Учебник, 2010.</w:t>
      </w:r>
    </w:p>
    <w:p w:rsidR="003B7B8F" w:rsidRDefault="003B7B8F" w:rsidP="003B7B8F"/>
    <w:p w:rsidR="003B7B8F" w:rsidRPr="009338E4" w:rsidRDefault="003B7B8F" w:rsidP="009338E4">
      <w:pPr>
        <w:jc w:val="center"/>
        <w:rPr>
          <w:b/>
          <w:szCs w:val="28"/>
        </w:rPr>
      </w:pPr>
    </w:p>
    <w:sectPr w:rsidR="003B7B8F" w:rsidRPr="009338E4" w:rsidSect="009338E4">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32D50"/>
    <w:multiLevelType w:val="multilevel"/>
    <w:tmpl w:val="4242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A2FE1"/>
    <w:multiLevelType w:val="multilevel"/>
    <w:tmpl w:val="213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387BEC"/>
    <w:multiLevelType w:val="multilevel"/>
    <w:tmpl w:val="ACF4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8E4"/>
    <w:rsid w:val="003A7057"/>
    <w:rsid w:val="003B7B8F"/>
    <w:rsid w:val="00556D6A"/>
    <w:rsid w:val="00734559"/>
    <w:rsid w:val="007D0E8E"/>
    <w:rsid w:val="009338E4"/>
    <w:rsid w:val="00A32FF8"/>
    <w:rsid w:val="00A53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4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4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3</cp:revision>
  <cp:lastPrinted>2017-09-06T13:00:00Z</cp:lastPrinted>
  <dcterms:created xsi:type="dcterms:W3CDTF">2017-09-06T12:16:00Z</dcterms:created>
  <dcterms:modified xsi:type="dcterms:W3CDTF">2017-10-20T09:29:00Z</dcterms:modified>
</cp:coreProperties>
</file>