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3E" w:rsidRDefault="00E0633E"/>
    <w:p w:rsidR="00A56E24" w:rsidRDefault="00A56E24">
      <w:bookmarkStart w:id="0" w:name="_GoBack"/>
      <w:r>
        <w:rPr>
          <w:noProof/>
        </w:rPr>
        <w:drawing>
          <wp:inline distT="0" distB="0" distL="0" distR="0">
            <wp:extent cx="5934075" cy="8172450"/>
            <wp:effectExtent l="0" t="0" r="0" b="0"/>
            <wp:docPr id="1" name="Рисунок 1" descr="E:\сканы тит.листов\нем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тит.листов\нем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bookmarkEnd w:id="0"/>
    </w:p>
    <w:p w:rsidR="00A56E24" w:rsidRDefault="00A56E24"/>
    <w:p w:rsidR="00A56E24" w:rsidRDefault="00A56E24"/>
    <w:p w:rsidR="00A56E24" w:rsidRDefault="00A56E24"/>
    <w:p w:rsidR="00A56E24" w:rsidRDefault="00A56E24"/>
    <w:p w:rsidR="00A56E24" w:rsidRDefault="00A56E24"/>
    <w:p w:rsidR="00227882" w:rsidRPr="00C61D26" w:rsidRDefault="00227882" w:rsidP="00A56E24">
      <w:pPr>
        <w:ind w:left="360"/>
        <w:rPr>
          <w:b/>
          <w:bCs/>
        </w:rPr>
      </w:pPr>
    </w:p>
    <w:p w:rsidR="00227882" w:rsidRPr="00E13C77" w:rsidRDefault="00227882" w:rsidP="00227882">
      <w:pPr>
        <w:jc w:val="center"/>
        <w:rPr>
          <w:b/>
          <w:bCs/>
          <w:sz w:val="32"/>
          <w:szCs w:val="32"/>
        </w:rPr>
      </w:pPr>
      <w:r w:rsidRPr="00E13C77">
        <w:rPr>
          <w:b/>
          <w:bCs/>
          <w:sz w:val="32"/>
          <w:szCs w:val="32"/>
        </w:rPr>
        <w:t>Пояснительная записка</w:t>
      </w:r>
    </w:p>
    <w:p w:rsidR="00227882" w:rsidRPr="00E13C77" w:rsidRDefault="00227882" w:rsidP="00227882">
      <w:pPr>
        <w:ind w:firstLine="360"/>
        <w:jc w:val="both"/>
      </w:pPr>
      <w:r w:rsidRPr="00E13C77">
        <w:t>Данная рабочая программа разработана на основе программы по иностранным языкам (базовый уровень), составленной на основе:</w:t>
      </w:r>
    </w:p>
    <w:p w:rsidR="00227882" w:rsidRPr="00E13C77" w:rsidRDefault="00227882" w:rsidP="00227882">
      <w:pPr>
        <w:pStyle w:val="a7"/>
        <w:numPr>
          <w:ilvl w:val="0"/>
          <w:numId w:val="8"/>
        </w:numPr>
        <w:autoSpaceDE w:val="0"/>
        <w:autoSpaceDN w:val="0"/>
        <w:adjustRightInd w:val="0"/>
        <w:spacing w:after="0" w:line="240" w:lineRule="auto"/>
        <w:ind w:right="27"/>
        <w:jc w:val="both"/>
        <w:rPr>
          <w:rFonts w:ascii="Times New Roman" w:hAnsi="Times New Roman"/>
          <w:sz w:val="24"/>
          <w:szCs w:val="24"/>
        </w:rPr>
      </w:pPr>
      <w:r w:rsidRPr="00E13C77">
        <w:rPr>
          <w:rFonts w:ascii="Times New Roman" w:hAnsi="Times New Roman"/>
          <w:sz w:val="24"/>
          <w:szCs w:val="24"/>
        </w:rPr>
        <w:t>Примерной  программы   по учебным предметам Иностранный язык 10-11 класс.</w:t>
      </w:r>
    </w:p>
    <w:p w:rsidR="00227882" w:rsidRPr="00E13C77" w:rsidRDefault="00227882" w:rsidP="00227882">
      <w:pPr>
        <w:pStyle w:val="a7"/>
        <w:numPr>
          <w:ilvl w:val="0"/>
          <w:numId w:val="8"/>
        </w:numPr>
        <w:autoSpaceDE w:val="0"/>
        <w:autoSpaceDN w:val="0"/>
        <w:adjustRightInd w:val="0"/>
        <w:spacing w:after="0" w:line="240" w:lineRule="auto"/>
        <w:ind w:right="27"/>
        <w:jc w:val="both"/>
        <w:rPr>
          <w:rFonts w:ascii="Times New Roman" w:hAnsi="Times New Roman"/>
          <w:sz w:val="24"/>
          <w:szCs w:val="24"/>
        </w:rPr>
      </w:pPr>
      <w:r w:rsidRPr="00E13C77">
        <w:rPr>
          <w:rFonts w:ascii="Times New Roman" w:hAnsi="Times New Roman"/>
          <w:sz w:val="24"/>
          <w:szCs w:val="24"/>
        </w:rPr>
        <w:t>Программы   общеобразовательных   учреждений. Немецкий  язык.   10   -   11  классы. Автор   Бим И.Л.. - М.: Просвещение, 2009</w:t>
      </w:r>
      <w:proofErr w:type="gramStart"/>
      <w:r w:rsidRPr="00E13C77">
        <w:rPr>
          <w:rFonts w:ascii="Times New Roman" w:hAnsi="Times New Roman"/>
          <w:sz w:val="24"/>
          <w:szCs w:val="24"/>
        </w:rPr>
        <w:t xml:space="preserve">  ;</w:t>
      </w:r>
      <w:proofErr w:type="gramEnd"/>
    </w:p>
    <w:p w:rsidR="00227882" w:rsidRPr="00E13C77" w:rsidRDefault="00227882" w:rsidP="00227882">
      <w:pPr>
        <w:pStyle w:val="a7"/>
        <w:numPr>
          <w:ilvl w:val="0"/>
          <w:numId w:val="8"/>
        </w:numPr>
        <w:autoSpaceDE w:val="0"/>
        <w:autoSpaceDN w:val="0"/>
        <w:adjustRightInd w:val="0"/>
        <w:spacing w:after="0" w:line="240" w:lineRule="auto"/>
        <w:ind w:right="27"/>
        <w:jc w:val="both"/>
        <w:rPr>
          <w:rFonts w:ascii="Times New Roman" w:hAnsi="Times New Roman"/>
          <w:sz w:val="24"/>
          <w:szCs w:val="24"/>
        </w:rPr>
      </w:pPr>
      <w:r w:rsidRPr="00E13C77">
        <w:rPr>
          <w:rFonts w:ascii="Times New Roman" w:hAnsi="Times New Roman"/>
          <w:sz w:val="24"/>
          <w:szCs w:val="24"/>
        </w:rPr>
        <w:t>Санитарно -  эпидемиологических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227882" w:rsidRPr="00E13C77" w:rsidRDefault="00227882" w:rsidP="00227882">
      <w:pPr>
        <w:pStyle w:val="a7"/>
        <w:numPr>
          <w:ilvl w:val="0"/>
          <w:numId w:val="7"/>
        </w:numPr>
        <w:autoSpaceDE w:val="0"/>
        <w:autoSpaceDN w:val="0"/>
        <w:adjustRightInd w:val="0"/>
        <w:spacing w:after="0" w:line="240" w:lineRule="auto"/>
        <w:ind w:right="27"/>
        <w:jc w:val="both"/>
        <w:rPr>
          <w:rFonts w:ascii="Times New Roman" w:hAnsi="Times New Roman"/>
          <w:sz w:val="24"/>
          <w:szCs w:val="24"/>
        </w:rPr>
      </w:pPr>
      <w:r w:rsidRPr="00E13C77">
        <w:rPr>
          <w:rFonts w:ascii="Times New Roman" w:hAnsi="Times New Roman"/>
          <w:sz w:val="24"/>
          <w:szCs w:val="24"/>
        </w:rPr>
        <w:t>Закон «Об образовании в РФ» от 29 декабря 2012года №273- ФЗ</w:t>
      </w:r>
    </w:p>
    <w:p w:rsidR="00227882" w:rsidRPr="00E13C77" w:rsidRDefault="00227882" w:rsidP="00227882">
      <w:pPr>
        <w:pStyle w:val="a7"/>
        <w:numPr>
          <w:ilvl w:val="0"/>
          <w:numId w:val="7"/>
        </w:numPr>
        <w:autoSpaceDE w:val="0"/>
        <w:autoSpaceDN w:val="0"/>
        <w:adjustRightInd w:val="0"/>
        <w:spacing w:after="0" w:line="240" w:lineRule="auto"/>
        <w:ind w:right="27"/>
        <w:jc w:val="both"/>
        <w:rPr>
          <w:rFonts w:ascii="Times New Roman" w:hAnsi="Times New Roman"/>
          <w:sz w:val="24"/>
          <w:szCs w:val="24"/>
        </w:rPr>
      </w:pPr>
      <w:r>
        <w:rPr>
          <w:rFonts w:ascii="Times New Roman" w:hAnsi="Times New Roman"/>
          <w:sz w:val="24"/>
          <w:szCs w:val="24"/>
        </w:rPr>
        <w:t>Материалов  УМК   для  10</w:t>
      </w:r>
      <w:r w:rsidRPr="00E13C77">
        <w:rPr>
          <w:rFonts w:ascii="Times New Roman" w:hAnsi="Times New Roman"/>
          <w:sz w:val="24"/>
          <w:szCs w:val="24"/>
        </w:rPr>
        <w:t xml:space="preserve">  класса.</w:t>
      </w:r>
    </w:p>
    <w:p w:rsidR="00227882" w:rsidRPr="00E13C77" w:rsidRDefault="00227882" w:rsidP="00227882">
      <w:pPr>
        <w:ind w:firstLine="360"/>
        <w:jc w:val="both"/>
      </w:pPr>
    </w:p>
    <w:p w:rsidR="00227882" w:rsidRPr="00E13C77" w:rsidRDefault="00227882" w:rsidP="00227882">
      <w:pPr>
        <w:ind w:firstLine="360"/>
        <w:jc w:val="both"/>
      </w:pPr>
      <w:r w:rsidRPr="00E13C77">
        <w:t>В рабочей программе представлены содержание иноязычного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227882" w:rsidRPr="00E13C77" w:rsidRDefault="00227882" w:rsidP="00227882">
      <w:pPr>
        <w:ind w:firstLine="360"/>
        <w:jc w:val="both"/>
        <w:rPr>
          <w:b/>
        </w:rPr>
      </w:pPr>
      <w:r w:rsidRPr="00E13C77">
        <w:rPr>
          <w:b/>
        </w:rPr>
        <w:t>Цели и задачи курса:</w:t>
      </w:r>
    </w:p>
    <w:p w:rsidR="00227882" w:rsidRPr="00E13C77" w:rsidRDefault="00227882" w:rsidP="00227882">
      <w:pPr>
        <w:ind w:firstLine="708"/>
        <w:jc w:val="both"/>
      </w:pPr>
      <w:r w:rsidRPr="00E13C77">
        <w:t>Изучение в старшей школе иностранного языка в целом и немецкого в частности  на базовом уровне  направлено на достижение следующих целей и задач:</w:t>
      </w:r>
    </w:p>
    <w:p w:rsidR="00227882" w:rsidRPr="00E13C77" w:rsidRDefault="00227882" w:rsidP="00227882">
      <w:pPr>
        <w:pStyle w:val="a3"/>
        <w:numPr>
          <w:ilvl w:val="0"/>
          <w:numId w:val="1"/>
        </w:numPr>
        <w:shd w:val="clear" w:color="auto" w:fill="FFFFFF"/>
        <w:snapToGrid w:val="0"/>
        <w:spacing w:after="0"/>
        <w:ind w:left="0" w:firstLine="0"/>
        <w:jc w:val="both"/>
        <w:rPr>
          <w:b/>
        </w:rPr>
      </w:pPr>
      <w:r w:rsidRPr="00E13C77">
        <w:rPr>
          <w:b/>
        </w:rPr>
        <w:t>дальнейшее развитие</w:t>
      </w:r>
      <w:r w:rsidRPr="00E13C77">
        <w:t xml:space="preserve"> иноязычной коммуникативной компетенции (речевой, языковой, социокультурной, компенсаторной, учебно-познавательной):</w:t>
      </w:r>
    </w:p>
    <w:p w:rsidR="00227882" w:rsidRPr="00E13C77" w:rsidRDefault="00227882" w:rsidP="00227882">
      <w:pPr>
        <w:pStyle w:val="a3"/>
        <w:numPr>
          <w:ilvl w:val="0"/>
          <w:numId w:val="1"/>
        </w:numPr>
        <w:shd w:val="clear" w:color="auto" w:fill="FFFFFF"/>
        <w:tabs>
          <w:tab w:val="clear" w:pos="567"/>
          <w:tab w:val="num" w:pos="0"/>
        </w:tabs>
        <w:snapToGrid w:val="0"/>
        <w:spacing w:after="0"/>
        <w:ind w:left="0" w:firstLine="0"/>
        <w:jc w:val="both"/>
        <w:rPr>
          <w:b/>
        </w:rPr>
      </w:pPr>
      <w:r w:rsidRPr="00E13C77">
        <w:rPr>
          <w:b/>
        </w:rPr>
        <w:t>речевая компетенция</w:t>
      </w:r>
      <w:r w:rsidRPr="00E13C77">
        <w:t xml:space="preserve"> – совершенствование коммуникативных умений в четырех основных видах речевой деятельности (говорении, </w:t>
      </w:r>
      <w:proofErr w:type="spellStart"/>
      <w:r w:rsidRPr="00E13C77">
        <w:t>аудировании</w:t>
      </w:r>
      <w:proofErr w:type="spellEnd"/>
      <w:r w:rsidRPr="00E13C77">
        <w:t>, чтении и письме)</w:t>
      </w:r>
      <w:proofErr w:type="gramStart"/>
      <w:r w:rsidRPr="00E13C77">
        <w:t>;у</w:t>
      </w:r>
      <w:proofErr w:type="gramEnd"/>
      <w:r w:rsidRPr="00E13C77">
        <w:t>мений планировать свое речевое и неречевое поведение;</w:t>
      </w:r>
    </w:p>
    <w:p w:rsidR="00227882" w:rsidRPr="00E13C77" w:rsidRDefault="00227882" w:rsidP="00227882">
      <w:pPr>
        <w:pStyle w:val="a3"/>
        <w:numPr>
          <w:ilvl w:val="0"/>
          <w:numId w:val="1"/>
        </w:numPr>
        <w:shd w:val="clear" w:color="auto" w:fill="FFFFFF"/>
        <w:tabs>
          <w:tab w:val="clear" w:pos="567"/>
          <w:tab w:val="num" w:pos="0"/>
        </w:tabs>
        <w:snapToGrid w:val="0"/>
        <w:spacing w:after="0"/>
        <w:ind w:left="0" w:firstLine="0"/>
        <w:jc w:val="both"/>
        <w:rPr>
          <w:b/>
        </w:rPr>
      </w:pPr>
      <w:r w:rsidRPr="00E13C77">
        <w:rPr>
          <w:b/>
        </w:rPr>
        <w:t xml:space="preserve">языковая компетенция – </w:t>
      </w:r>
      <w:r w:rsidRPr="00E13C77">
        <w:t xml:space="preserve">систематизация ранее изученного материала; </w:t>
      </w:r>
      <w:proofErr w:type="spellStart"/>
      <w:r w:rsidRPr="00E13C77">
        <w:t>овладениеновыми</w:t>
      </w:r>
      <w:proofErr w:type="spellEnd"/>
      <w:r w:rsidRPr="00E13C77">
        <w:t xml:space="preserve">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27882" w:rsidRPr="00E13C77" w:rsidRDefault="00227882" w:rsidP="00227882">
      <w:pPr>
        <w:pStyle w:val="a3"/>
        <w:numPr>
          <w:ilvl w:val="0"/>
          <w:numId w:val="1"/>
        </w:numPr>
        <w:shd w:val="clear" w:color="auto" w:fill="FFFFFF"/>
        <w:tabs>
          <w:tab w:val="clear" w:pos="567"/>
          <w:tab w:val="num" w:pos="0"/>
        </w:tabs>
        <w:snapToGrid w:val="0"/>
        <w:spacing w:after="0"/>
        <w:ind w:left="0" w:firstLine="0"/>
        <w:jc w:val="both"/>
        <w:rPr>
          <w:b/>
          <w:u w:val="single"/>
        </w:rPr>
      </w:pPr>
      <w:r w:rsidRPr="00E13C77">
        <w:rPr>
          <w:b/>
        </w:rPr>
        <w:t xml:space="preserve">социокультурная компетенция – </w:t>
      </w:r>
      <w:r w:rsidRPr="00E13C77">
        <w:t xml:space="preserve">увеличение объема знаний о социокультурной специфике </w:t>
      </w:r>
      <w:r w:rsidRPr="00E13C77">
        <w:rPr>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27882" w:rsidRPr="00E13C77" w:rsidRDefault="00227882" w:rsidP="00227882">
      <w:pPr>
        <w:pStyle w:val="a3"/>
        <w:numPr>
          <w:ilvl w:val="0"/>
          <w:numId w:val="1"/>
        </w:numPr>
        <w:shd w:val="clear" w:color="auto" w:fill="FFFFFF"/>
        <w:tabs>
          <w:tab w:val="clear" w:pos="567"/>
          <w:tab w:val="num" w:pos="0"/>
        </w:tabs>
        <w:snapToGrid w:val="0"/>
        <w:spacing w:after="0"/>
        <w:ind w:left="0" w:firstLine="0"/>
        <w:jc w:val="both"/>
        <w:rPr>
          <w:b/>
        </w:rPr>
      </w:pPr>
      <w:r w:rsidRPr="00E13C77">
        <w:rPr>
          <w:b/>
          <w:u w:val="single"/>
        </w:rPr>
        <w:t xml:space="preserve">компенсаторная компетенция – </w:t>
      </w:r>
      <w:r w:rsidRPr="00E13C77">
        <w:rPr>
          <w:u w:val="single"/>
        </w:rPr>
        <w:t>дальнейшее развитие умений выходить из положения в условиях дефицита</w:t>
      </w:r>
      <w:r w:rsidRPr="00E13C77">
        <w:t xml:space="preserve"> языковых сре</w:t>
      </w:r>
      <w:proofErr w:type="gramStart"/>
      <w:r w:rsidRPr="00E13C77">
        <w:t>дств пр</w:t>
      </w:r>
      <w:proofErr w:type="gramEnd"/>
      <w:r w:rsidRPr="00E13C77">
        <w:t xml:space="preserve">и получении и передаче </w:t>
      </w:r>
      <w:proofErr w:type="spellStart"/>
      <w:r w:rsidRPr="00E13C77">
        <w:t>иноязычнойинформации</w:t>
      </w:r>
      <w:proofErr w:type="spellEnd"/>
      <w:r w:rsidRPr="00E13C77">
        <w:t>;</w:t>
      </w:r>
    </w:p>
    <w:p w:rsidR="00227882" w:rsidRPr="00E13C77" w:rsidRDefault="00227882" w:rsidP="00227882">
      <w:pPr>
        <w:pStyle w:val="a3"/>
        <w:numPr>
          <w:ilvl w:val="0"/>
          <w:numId w:val="1"/>
        </w:numPr>
        <w:shd w:val="clear" w:color="auto" w:fill="FFFFFF"/>
        <w:tabs>
          <w:tab w:val="clear" w:pos="567"/>
          <w:tab w:val="num" w:pos="0"/>
        </w:tabs>
        <w:snapToGrid w:val="0"/>
        <w:spacing w:after="0"/>
        <w:ind w:left="0" w:firstLine="0"/>
        <w:jc w:val="both"/>
        <w:rPr>
          <w:b/>
        </w:rPr>
      </w:pPr>
      <w:r w:rsidRPr="00E13C77">
        <w:rPr>
          <w:b/>
        </w:rPr>
        <w:t xml:space="preserve">учебно-познавательная компетенция – </w:t>
      </w:r>
      <w:r w:rsidRPr="00E13C77">
        <w:t xml:space="preserve">развитие </w:t>
      </w:r>
      <w:proofErr w:type="gramStart"/>
      <w:r w:rsidRPr="00E13C77">
        <w:t>общих</w:t>
      </w:r>
      <w:proofErr w:type="gramEnd"/>
      <w:r w:rsidRPr="00E13C77">
        <w:t xml:space="preserve"> и специальных </w:t>
      </w:r>
      <w:proofErr w:type="spellStart"/>
      <w:r w:rsidRPr="00E13C77">
        <w:t>учебныхумений</w:t>
      </w:r>
      <w:proofErr w:type="spellEnd"/>
      <w:r w:rsidRPr="00E13C77">
        <w:t xml:space="preserve">, позволяющих совершенствовать учебную деятельность по овладению иностранным языком, удовлетворять с его помощью познавательные интересы в </w:t>
      </w:r>
      <w:proofErr w:type="spellStart"/>
      <w:r w:rsidRPr="00E13C77">
        <w:t>другихобластях</w:t>
      </w:r>
      <w:proofErr w:type="spellEnd"/>
      <w:r w:rsidRPr="00E13C77">
        <w:t xml:space="preserve"> знания.</w:t>
      </w:r>
    </w:p>
    <w:p w:rsidR="00227882" w:rsidRPr="00E13C77" w:rsidRDefault="00227882" w:rsidP="00227882">
      <w:pPr>
        <w:pStyle w:val="a3"/>
        <w:numPr>
          <w:ilvl w:val="0"/>
          <w:numId w:val="1"/>
        </w:numPr>
        <w:shd w:val="clear" w:color="auto" w:fill="FFFFFF"/>
        <w:snapToGrid w:val="0"/>
        <w:spacing w:after="0"/>
        <w:ind w:left="0" w:firstLine="0"/>
        <w:jc w:val="both"/>
      </w:pPr>
      <w:proofErr w:type="gramStart"/>
      <w:r w:rsidRPr="00E13C77">
        <w:rPr>
          <w:b/>
        </w:rPr>
        <w:t>развитие и воспитание</w:t>
      </w:r>
      <w:r w:rsidRPr="00E13C77">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E13C77">
        <w:t>самоопределениюучащихся</w:t>
      </w:r>
      <w:proofErr w:type="spellEnd"/>
      <w:r w:rsidRPr="00E13C77">
        <w:t xml:space="preserve"> в отношении их будущей профессии;  их социальная адаптация;  формирование качеств гражданина и патриота.</w:t>
      </w:r>
      <w:proofErr w:type="gramEnd"/>
    </w:p>
    <w:p w:rsidR="00227882" w:rsidRPr="00E13C77" w:rsidRDefault="00227882" w:rsidP="00227882">
      <w:pPr>
        <w:pStyle w:val="a3"/>
        <w:shd w:val="clear" w:color="auto" w:fill="FFFFFF"/>
        <w:snapToGrid w:val="0"/>
        <w:spacing w:after="0"/>
        <w:ind w:left="0"/>
        <w:jc w:val="both"/>
        <w:rPr>
          <w:b/>
        </w:rPr>
      </w:pPr>
    </w:p>
    <w:p w:rsidR="00227882" w:rsidRPr="00E13C77" w:rsidRDefault="00227882" w:rsidP="00227882">
      <w:pPr>
        <w:pStyle w:val="a7"/>
        <w:ind w:left="567"/>
        <w:rPr>
          <w:rFonts w:ascii="Times New Roman" w:hAnsi="Times New Roman"/>
          <w:b/>
          <w:sz w:val="24"/>
          <w:szCs w:val="24"/>
        </w:rPr>
      </w:pPr>
      <w:r w:rsidRPr="00E13C77">
        <w:rPr>
          <w:rFonts w:ascii="Times New Roman" w:hAnsi="Times New Roman"/>
          <w:b/>
          <w:sz w:val="24"/>
          <w:szCs w:val="24"/>
        </w:rPr>
        <w:t>Место учебного предмета в учебном плане</w:t>
      </w:r>
    </w:p>
    <w:p w:rsidR="00227882" w:rsidRPr="00E13C77" w:rsidRDefault="00227882" w:rsidP="00227882">
      <w:pPr>
        <w:shd w:val="clear" w:color="auto" w:fill="FFFFFF"/>
        <w:spacing w:line="254" w:lineRule="exact"/>
        <w:ind w:right="5" w:firstLine="567"/>
        <w:jc w:val="both"/>
      </w:pPr>
      <w:r w:rsidRPr="00E13C77">
        <w:t>Согласно федеральному базисному (образовательному) плану образовательных учреждений РФ всего на</w:t>
      </w:r>
      <w:r>
        <w:t xml:space="preserve"> изучение немецкого  языка в  10</w:t>
      </w:r>
      <w:r w:rsidRPr="00E13C77">
        <w:t xml:space="preserve"> классе                            </w:t>
      </w:r>
      <w:r>
        <w:rPr>
          <w:b/>
        </w:rPr>
        <w:t>выделяется 105</w:t>
      </w:r>
      <w:r w:rsidRPr="00E13C77">
        <w:rPr>
          <w:b/>
        </w:rPr>
        <w:t xml:space="preserve"> ч. (из  расчета  3  часа  в  неделю).</w:t>
      </w:r>
      <w:r w:rsidRPr="00E13C77">
        <w:rPr>
          <w:spacing w:val="1"/>
        </w:rPr>
        <w:t xml:space="preserve"> В силу специфики обучения </w:t>
      </w:r>
      <w:r w:rsidRPr="00E13C77">
        <w:rPr>
          <w:spacing w:val="1"/>
        </w:rPr>
        <w:lastRenderedPageBreak/>
        <w:t>иностран</w:t>
      </w:r>
      <w:r w:rsidRPr="00E13C77">
        <w:t xml:space="preserve">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w:t>
      </w:r>
      <w:proofErr w:type="spellStart"/>
      <w:r w:rsidRPr="00E13C77">
        <w:t>аудирование</w:t>
      </w:r>
      <w:proofErr w:type="spellEnd"/>
      <w:r w:rsidRPr="00E13C77">
        <w:t xml:space="preserve"> и письмо). Как правило, так и бывает, поэтому тип урока не указывается.</w:t>
      </w:r>
    </w:p>
    <w:p w:rsidR="00227882" w:rsidRPr="00E13C77" w:rsidRDefault="00227882" w:rsidP="00227882">
      <w:pPr>
        <w:shd w:val="clear" w:color="auto" w:fill="FFFFFF"/>
        <w:spacing w:line="254" w:lineRule="exact"/>
        <w:jc w:val="both"/>
      </w:pPr>
      <w:r w:rsidRPr="00E13C77">
        <w:rPr>
          <w:spacing w:val="1"/>
        </w:rPr>
        <w:t>К учебно-методическому комплекту «</w:t>
      </w:r>
      <w:r w:rsidRPr="00E13C77">
        <w:rPr>
          <w:spacing w:val="1"/>
          <w:lang w:val="de-DE"/>
        </w:rPr>
        <w:t>Deutsch</w:t>
      </w:r>
      <w:r w:rsidRPr="00E13C77">
        <w:rPr>
          <w:spacing w:val="1"/>
        </w:rPr>
        <w:t>» - «Немецкий язык</w:t>
      </w:r>
      <w:proofErr w:type="gramStart"/>
      <w:r w:rsidRPr="00E13C77">
        <w:rPr>
          <w:spacing w:val="1"/>
        </w:rPr>
        <w:t xml:space="preserve">.» </w:t>
      </w:r>
      <w:proofErr w:type="gramEnd"/>
      <w:r w:rsidRPr="00E13C77">
        <w:rPr>
          <w:spacing w:val="1"/>
        </w:rPr>
        <w:t xml:space="preserve">даётся рабочая тетрадь с большим набором различных домашних заданий. В связи с тем, что учитель располагает резервными уроками, которые планирует </w:t>
      </w:r>
      <w:r w:rsidRPr="00E13C77">
        <w:t>по своему усмотрению, сроки работы планируются только над разделами программы.</w:t>
      </w:r>
    </w:p>
    <w:p w:rsidR="00227882" w:rsidRPr="00E13C77" w:rsidRDefault="00227882" w:rsidP="00227882">
      <w:pPr>
        <w:rPr>
          <w:b/>
        </w:rPr>
      </w:pPr>
    </w:p>
    <w:p w:rsidR="00227882" w:rsidRPr="00E13C77" w:rsidRDefault="00227882" w:rsidP="00227882">
      <w:pPr>
        <w:jc w:val="both"/>
      </w:pPr>
      <w:r w:rsidRPr="00E13C77">
        <w:rPr>
          <w:b/>
        </w:rPr>
        <w:t>Роль учебного предмета в формировании умений и навыков</w:t>
      </w:r>
    </w:p>
    <w:p w:rsidR="00227882" w:rsidRPr="00E13C77" w:rsidRDefault="00227882" w:rsidP="00227882">
      <w:pPr>
        <w:jc w:val="both"/>
      </w:pPr>
      <w:r w:rsidRPr="00E13C77">
        <w:t xml:space="preserve">Данная программа предусматривает формирование  у  учащихся </w:t>
      </w:r>
      <w:proofErr w:type="spellStart"/>
      <w:r w:rsidRPr="00E13C77">
        <w:t>общеучебных</w:t>
      </w:r>
      <w:proofErr w:type="spellEnd"/>
      <w:r w:rsidRPr="00E13C77">
        <w:t xml:space="preserve"> умений и навыков, универсальных способов деятельности и ключевых компетенций в следующих направлениях: </w:t>
      </w:r>
    </w:p>
    <w:p w:rsidR="00227882" w:rsidRPr="00E13C77" w:rsidRDefault="00227882" w:rsidP="00227882">
      <w:pPr>
        <w:ind w:firstLine="708"/>
        <w:jc w:val="both"/>
      </w:pPr>
      <w:r w:rsidRPr="00E13C77">
        <w:t>использование учебных умений, связанных со способами организации учебной дея</w:t>
      </w:r>
      <w:r>
        <w:t>тельности, доступных учащимся 10</w:t>
      </w:r>
      <w:r w:rsidRPr="00E13C77">
        <w:t xml:space="preserve">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w:t>
      </w:r>
      <w:proofErr w:type="spellStart"/>
      <w:r w:rsidRPr="00E13C77">
        <w:t>семантизация</w:t>
      </w:r>
      <w:proofErr w:type="spellEnd"/>
      <w:r w:rsidRPr="00E13C77">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E13C77">
        <w:t>межпредметного</w:t>
      </w:r>
      <w:proofErr w:type="spellEnd"/>
      <w:r w:rsidRPr="00E13C77">
        <w:t xml:space="preserve"> характера.</w:t>
      </w:r>
    </w:p>
    <w:p w:rsidR="00227882" w:rsidRPr="00E13C77" w:rsidRDefault="00227882" w:rsidP="00227882">
      <w:pPr>
        <w:jc w:val="both"/>
      </w:pPr>
      <w:r w:rsidRPr="00E13C77">
        <w:rPr>
          <w:spacing w:val="2"/>
        </w:rPr>
        <w:t>Формируются и совершенствуются умения:</w:t>
      </w:r>
    </w:p>
    <w:p w:rsidR="00227882" w:rsidRPr="00E13C77" w:rsidRDefault="00227882" w:rsidP="00227882">
      <w:pPr>
        <w:shd w:val="clear" w:color="auto" w:fill="FFFFFF"/>
        <w:tabs>
          <w:tab w:val="left" w:pos="653"/>
        </w:tabs>
        <w:jc w:val="both"/>
      </w:pPr>
      <w:r w:rsidRPr="00E13C77">
        <w:rPr>
          <w:spacing w:val="2"/>
        </w:rPr>
        <w:t>•работать с информацией: сокращение, расширение уст</w:t>
      </w:r>
      <w:r w:rsidRPr="00E13C77">
        <w:rPr>
          <w:spacing w:val="6"/>
        </w:rPr>
        <w:t xml:space="preserve">ной и письменной информации, создание второго текста по </w:t>
      </w:r>
      <w:r w:rsidRPr="00E13C77">
        <w:rPr>
          <w:spacing w:val="3"/>
        </w:rPr>
        <w:t>аналогии, заполнение таблиц;</w:t>
      </w:r>
    </w:p>
    <w:p w:rsidR="00227882" w:rsidRPr="00E13C77" w:rsidRDefault="00227882" w:rsidP="00227882">
      <w:pPr>
        <w:shd w:val="clear" w:color="auto" w:fill="FFFFFF"/>
        <w:tabs>
          <w:tab w:val="left" w:pos="653"/>
        </w:tabs>
        <w:jc w:val="both"/>
      </w:pPr>
      <w:r w:rsidRPr="00E13C77">
        <w:rPr>
          <w:spacing w:val="3"/>
        </w:rPr>
        <w:t>•работать с прослушанным/прочитанным текстом: извле</w:t>
      </w:r>
      <w:r w:rsidRPr="00E13C77">
        <w:rPr>
          <w:spacing w:val="6"/>
        </w:rPr>
        <w:t>чение основной информации, извлечение запрашиваемой или нужной информации, извлечение полной и точной информа</w:t>
      </w:r>
      <w:r w:rsidRPr="00E13C77">
        <w:rPr>
          <w:spacing w:val="-4"/>
        </w:rPr>
        <w:t>ции;</w:t>
      </w:r>
    </w:p>
    <w:p w:rsidR="00227882" w:rsidRPr="00E13C77" w:rsidRDefault="00227882" w:rsidP="00227882">
      <w:pPr>
        <w:shd w:val="clear" w:color="auto" w:fill="FFFFFF"/>
        <w:spacing w:before="10"/>
        <w:jc w:val="both"/>
      </w:pPr>
      <w:r w:rsidRPr="00E13C77">
        <w:rPr>
          <w:spacing w:val="7"/>
        </w:rPr>
        <w:t>•работать с разными источниками на иностранном язы</w:t>
      </w:r>
      <w:r w:rsidRPr="00E13C77">
        <w:rPr>
          <w:spacing w:val="5"/>
        </w:rPr>
        <w:t xml:space="preserve">ке: справочными материалами, словарями, </w:t>
      </w:r>
      <w:proofErr w:type="spellStart"/>
      <w:r w:rsidRPr="00E13C77">
        <w:rPr>
          <w:spacing w:val="5"/>
        </w:rPr>
        <w:t>интернет-ресурса</w:t>
      </w:r>
      <w:r w:rsidRPr="00E13C77">
        <w:rPr>
          <w:spacing w:val="1"/>
        </w:rPr>
        <w:t>ми</w:t>
      </w:r>
      <w:proofErr w:type="spellEnd"/>
      <w:r w:rsidRPr="00E13C77">
        <w:rPr>
          <w:spacing w:val="1"/>
        </w:rPr>
        <w:t>, литературой;</w:t>
      </w:r>
    </w:p>
    <w:p w:rsidR="00227882" w:rsidRPr="00E13C77" w:rsidRDefault="00227882" w:rsidP="00227882">
      <w:pPr>
        <w:shd w:val="clear" w:color="auto" w:fill="FFFFFF"/>
        <w:spacing w:before="48"/>
        <w:ind w:right="29"/>
        <w:jc w:val="both"/>
      </w:pPr>
      <w:proofErr w:type="gramStart"/>
      <w:r w:rsidRPr="00E13C77">
        <w:t>•</w:t>
      </w:r>
      <w:r w:rsidRPr="00E13C77">
        <w:rPr>
          <w:spacing w:val="2"/>
        </w:rPr>
        <w:t xml:space="preserve">планировать и осуществлять учебно-исследовательскую </w:t>
      </w:r>
      <w:r w:rsidRPr="00E13C77">
        <w:rPr>
          <w:spacing w:val="3"/>
        </w:rPr>
        <w:t xml:space="preserve">работу: выбор темы исследования, составление плана работы, </w:t>
      </w:r>
      <w:r w:rsidRPr="00E13C77">
        <w:rPr>
          <w:spacing w:val="4"/>
        </w:rPr>
        <w:t>знакомство с исследовательскими методами (наблюдение, ан</w:t>
      </w:r>
      <w:r w:rsidRPr="00E13C77">
        <w:rPr>
          <w:spacing w:val="2"/>
        </w:rPr>
        <w:t xml:space="preserve">кетирование, интервьюирование), анализ полученных данных и их интерпретация, разработка </w:t>
      </w:r>
      <w:r w:rsidRPr="00E13C77">
        <w:rPr>
          <w:spacing w:val="8"/>
        </w:rPr>
        <w:t xml:space="preserve">краткосрочного проекта и его </w:t>
      </w:r>
      <w:r w:rsidRPr="00E13C77">
        <w:rPr>
          <w:spacing w:val="9"/>
        </w:rPr>
        <w:t xml:space="preserve">устная презентация с аргументацией, ответы на вопросы по </w:t>
      </w:r>
      <w:r w:rsidRPr="00E13C77">
        <w:t>проекту; участвовать в работе над долгосрочным проектом;  вза</w:t>
      </w:r>
      <w:r w:rsidRPr="00E13C77">
        <w:rPr>
          <w:spacing w:val="-1"/>
        </w:rPr>
        <w:t>имодействовать в группе с другими участниками проектной де</w:t>
      </w:r>
      <w:r w:rsidRPr="00E13C77">
        <w:rPr>
          <w:spacing w:val="-1"/>
        </w:rPr>
        <w:softHyphen/>
      </w:r>
      <w:r w:rsidRPr="00E13C77">
        <w:rPr>
          <w:spacing w:val="-5"/>
        </w:rPr>
        <w:t>ятельности;</w:t>
      </w:r>
      <w:proofErr w:type="gramEnd"/>
    </w:p>
    <w:p w:rsidR="00227882" w:rsidRPr="00E13C77" w:rsidRDefault="00227882" w:rsidP="00227882">
      <w:pPr>
        <w:shd w:val="clear" w:color="auto" w:fill="FFFFFF"/>
        <w:jc w:val="both"/>
      </w:pPr>
      <w:r w:rsidRPr="00E13C77">
        <w:rPr>
          <w:spacing w:val="5"/>
        </w:rPr>
        <w:t xml:space="preserve">•самостоятельно работать, рационально организовывая </w:t>
      </w:r>
      <w:r w:rsidRPr="00E13C77">
        <w:rPr>
          <w:spacing w:val="6"/>
        </w:rPr>
        <w:t>свой труд в классе и дома.</w:t>
      </w:r>
    </w:p>
    <w:p w:rsidR="00227882" w:rsidRPr="00E13C77" w:rsidRDefault="00227882" w:rsidP="00227882">
      <w:pPr>
        <w:shd w:val="clear" w:color="auto" w:fill="FFFFFF"/>
        <w:spacing w:line="254" w:lineRule="exact"/>
        <w:ind w:right="29"/>
        <w:jc w:val="both"/>
      </w:pPr>
    </w:p>
    <w:p w:rsidR="00227882" w:rsidRPr="00E13C77" w:rsidRDefault="00227882" w:rsidP="00227882">
      <w:pPr>
        <w:pStyle w:val="a7"/>
        <w:ind w:left="567"/>
        <w:rPr>
          <w:rFonts w:ascii="Times New Roman" w:hAnsi="Times New Roman"/>
          <w:b/>
          <w:sz w:val="24"/>
          <w:szCs w:val="24"/>
        </w:rPr>
      </w:pPr>
      <w:r w:rsidRPr="00E13C77">
        <w:rPr>
          <w:rFonts w:ascii="Times New Roman" w:hAnsi="Times New Roman"/>
          <w:b/>
          <w:sz w:val="24"/>
          <w:szCs w:val="24"/>
        </w:rPr>
        <w:t xml:space="preserve">Отличительные особенности программы по сравнению </w:t>
      </w:r>
      <w:proofErr w:type="gramStart"/>
      <w:r w:rsidRPr="00E13C77">
        <w:rPr>
          <w:rFonts w:ascii="Times New Roman" w:hAnsi="Times New Roman"/>
          <w:b/>
          <w:sz w:val="24"/>
          <w:szCs w:val="24"/>
        </w:rPr>
        <w:t>с</w:t>
      </w:r>
      <w:proofErr w:type="gramEnd"/>
      <w:r w:rsidRPr="00E13C77">
        <w:rPr>
          <w:rFonts w:ascii="Times New Roman" w:hAnsi="Times New Roman"/>
          <w:b/>
          <w:sz w:val="24"/>
          <w:szCs w:val="24"/>
        </w:rPr>
        <w:t xml:space="preserve"> авторской</w:t>
      </w:r>
    </w:p>
    <w:p w:rsidR="00227882" w:rsidRPr="00E13C77" w:rsidRDefault="00227882" w:rsidP="00227882">
      <w:pPr>
        <w:ind w:firstLine="567"/>
        <w:rPr>
          <w:b/>
        </w:rPr>
      </w:pPr>
      <w:r w:rsidRPr="00E13C77">
        <w:t>. На проведение итоговой проверочной работы за полугодие добавлен 1 час в теме «</w:t>
      </w:r>
      <w:proofErr w:type="spellStart"/>
      <w:r w:rsidRPr="00E13C77">
        <w:rPr>
          <w:rStyle w:val="apple-style-span"/>
          <w:shd w:val="clear" w:color="auto" w:fill="FFFFFF"/>
        </w:rPr>
        <w:t>Theater</w:t>
      </w:r>
      <w:proofErr w:type="spellEnd"/>
      <w:r w:rsidRPr="00E13C77">
        <w:rPr>
          <w:rStyle w:val="apple-style-span"/>
          <w:shd w:val="clear" w:color="auto" w:fill="FFFFFF"/>
        </w:rPr>
        <w:t xml:space="preserve">- </w:t>
      </w:r>
      <w:proofErr w:type="spellStart"/>
      <w:r w:rsidRPr="00E13C77">
        <w:rPr>
          <w:rStyle w:val="apple-style-span"/>
          <w:shd w:val="clear" w:color="auto" w:fill="FFFFFF"/>
        </w:rPr>
        <w:t>und</w:t>
      </w:r>
      <w:proofErr w:type="spellEnd"/>
      <w:r w:rsidRPr="00E13C77">
        <w:rPr>
          <w:rStyle w:val="apple-style-span"/>
          <w:shd w:val="clear" w:color="auto" w:fill="FFFFFF"/>
        </w:rPr>
        <w:t xml:space="preserve"> </w:t>
      </w:r>
      <w:proofErr w:type="spellStart"/>
      <w:r w:rsidRPr="00E13C77">
        <w:rPr>
          <w:rStyle w:val="apple-style-span"/>
          <w:shd w:val="clear" w:color="auto" w:fill="FFFFFF"/>
        </w:rPr>
        <w:t>Filmkunst</w:t>
      </w:r>
      <w:proofErr w:type="spellEnd"/>
      <w:r w:rsidRPr="00E13C77">
        <w:rPr>
          <w:rStyle w:val="apple-style-span"/>
          <w:shd w:val="clear" w:color="auto" w:fill="FFFFFF"/>
        </w:rPr>
        <w:t xml:space="preserve">. </w:t>
      </w:r>
      <w:proofErr w:type="spellStart"/>
      <w:r w:rsidRPr="00E13C77">
        <w:rPr>
          <w:rStyle w:val="apple-style-span"/>
          <w:shd w:val="clear" w:color="auto" w:fill="FFFFFF"/>
        </w:rPr>
        <w:t>Wie</w:t>
      </w:r>
      <w:proofErr w:type="spellEnd"/>
      <w:r w:rsidRPr="00E13C77">
        <w:rPr>
          <w:rStyle w:val="apple-style-span"/>
          <w:shd w:val="clear" w:color="auto" w:fill="FFFFFF"/>
        </w:rPr>
        <w:t xml:space="preserve"> </w:t>
      </w:r>
      <w:proofErr w:type="spellStart"/>
      <w:r w:rsidRPr="00E13C77">
        <w:rPr>
          <w:rStyle w:val="apple-style-span"/>
          <w:shd w:val="clear" w:color="auto" w:fill="FFFFFF"/>
        </w:rPr>
        <w:t>bereichern</w:t>
      </w:r>
      <w:proofErr w:type="spellEnd"/>
      <w:r w:rsidRPr="00E13C77">
        <w:rPr>
          <w:rStyle w:val="apple-style-span"/>
          <w:shd w:val="clear" w:color="auto" w:fill="FFFFFF"/>
        </w:rPr>
        <w:t xml:space="preserve"> </w:t>
      </w:r>
      <w:proofErr w:type="spellStart"/>
      <w:r w:rsidRPr="00E13C77">
        <w:rPr>
          <w:rStyle w:val="apple-style-span"/>
          <w:shd w:val="clear" w:color="auto" w:fill="FFFFFF"/>
        </w:rPr>
        <w:t>sie</w:t>
      </w:r>
      <w:proofErr w:type="spellEnd"/>
      <w:r w:rsidRPr="00E13C77">
        <w:rPr>
          <w:rStyle w:val="apple-style-span"/>
          <w:shd w:val="clear" w:color="auto" w:fill="FFFFFF"/>
        </w:rPr>
        <w:t xml:space="preserve"> </w:t>
      </w:r>
      <w:proofErr w:type="spellStart"/>
      <w:r w:rsidRPr="00E13C77">
        <w:rPr>
          <w:rStyle w:val="apple-style-span"/>
          <w:shd w:val="clear" w:color="auto" w:fill="FFFFFF"/>
        </w:rPr>
        <w:t>unser</w:t>
      </w:r>
      <w:proofErr w:type="spellEnd"/>
      <w:r w:rsidRPr="00E13C77">
        <w:rPr>
          <w:rStyle w:val="apple-style-span"/>
          <w:shd w:val="clear" w:color="auto" w:fill="FFFFFF"/>
        </w:rPr>
        <w:t xml:space="preserve"> </w:t>
      </w:r>
      <w:proofErr w:type="spellStart"/>
      <w:r w:rsidRPr="00E13C77">
        <w:rPr>
          <w:rStyle w:val="apple-style-span"/>
          <w:shd w:val="clear" w:color="auto" w:fill="FFFFFF"/>
        </w:rPr>
        <w:t>Leben</w:t>
      </w:r>
      <w:proofErr w:type="spellEnd"/>
      <w:r w:rsidRPr="00E13C77">
        <w:rPr>
          <w:rStyle w:val="apple-style-span"/>
          <w:shd w:val="clear" w:color="auto" w:fill="FFFFFF"/>
        </w:rPr>
        <w:t>?</w:t>
      </w:r>
      <w:r w:rsidRPr="00E13C77">
        <w:t>» из резервных часов. Для проведения итоговой проверочной работы за год использован резервный час из уроков повторения.</w:t>
      </w:r>
    </w:p>
    <w:p w:rsidR="00227882" w:rsidRPr="00E13C77" w:rsidRDefault="00227882" w:rsidP="00227882">
      <w:pPr>
        <w:rPr>
          <w:b/>
        </w:rPr>
      </w:pPr>
      <w:r w:rsidRPr="00E13C77">
        <w:rPr>
          <w:b/>
        </w:rPr>
        <w:t>     Ведущие формы, методы обучения, педагогические технологии</w:t>
      </w:r>
    </w:p>
    <w:p w:rsidR="00227882" w:rsidRPr="00E13C77" w:rsidRDefault="00227882" w:rsidP="00227882">
      <w:pPr>
        <w:pStyle w:val="a8"/>
        <w:rPr>
          <w:sz w:val="24"/>
          <w:szCs w:val="24"/>
        </w:rPr>
      </w:pPr>
      <w:r w:rsidRPr="00E13C77">
        <w:rPr>
          <w:sz w:val="24"/>
          <w:szCs w:val="24"/>
        </w:rPr>
        <w:t>Применение разнообразных педагогических технологий:</w:t>
      </w:r>
    </w:p>
    <w:p w:rsidR="00227882" w:rsidRPr="00E13C77" w:rsidRDefault="00227882" w:rsidP="00227882">
      <w:pPr>
        <w:pStyle w:val="a8"/>
        <w:numPr>
          <w:ilvl w:val="0"/>
          <w:numId w:val="1"/>
        </w:numPr>
        <w:rPr>
          <w:sz w:val="24"/>
          <w:szCs w:val="24"/>
        </w:rPr>
      </w:pPr>
      <w:r w:rsidRPr="00E13C77">
        <w:rPr>
          <w:sz w:val="24"/>
          <w:szCs w:val="24"/>
        </w:rPr>
        <w:t>• Информационно - коммуникационные технологии;</w:t>
      </w:r>
    </w:p>
    <w:p w:rsidR="00227882" w:rsidRPr="00E13C77" w:rsidRDefault="00227882" w:rsidP="00227882">
      <w:pPr>
        <w:pStyle w:val="a8"/>
        <w:numPr>
          <w:ilvl w:val="0"/>
          <w:numId w:val="1"/>
        </w:numPr>
        <w:rPr>
          <w:sz w:val="24"/>
          <w:szCs w:val="24"/>
        </w:rPr>
      </w:pPr>
      <w:r w:rsidRPr="00E13C77">
        <w:rPr>
          <w:sz w:val="24"/>
          <w:szCs w:val="24"/>
        </w:rPr>
        <w:t>• Проектная технология (выполнение учениками исследовательских, творческих проектов);</w:t>
      </w:r>
    </w:p>
    <w:p w:rsidR="00227882" w:rsidRPr="00E13C77" w:rsidRDefault="00227882" w:rsidP="00227882">
      <w:pPr>
        <w:pStyle w:val="a8"/>
        <w:numPr>
          <w:ilvl w:val="0"/>
          <w:numId w:val="1"/>
        </w:numPr>
        <w:rPr>
          <w:sz w:val="24"/>
          <w:szCs w:val="24"/>
        </w:rPr>
      </w:pPr>
      <w:r w:rsidRPr="00E13C77">
        <w:rPr>
          <w:sz w:val="24"/>
          <w:szCs w:val="24"/>
        </w:rPr>
        <w:t>• Игровые технологии;</w:t>
      </w:r>
    </w:p>
    <w:p w:rsidR="00227882" w:rsidRPr="00E13C77" w:rsidRDefault="00227882" w:rsidP="00227882">
      <w:pPr>
        <w:pStyle w:val="a8"/>
        <w:numPr>
          <w:ilvl w:val="0"/>
          <w:numId w:val="1"/>
        </w:numPr>
        <w:rPr>
          <w:sz w:val="24"/>
          <w:szCs w:val="24"/>
        </w:rPr>
      </w:pPr>
      <w:r w:rsidRPr="00E13C77">
        <w:rPr>
          <w:sz w:val="24"/>
          <w:szCs w:val="24"/>
        </w:rPr>
        <w:t>• Нестандартные формы уроков</w:t>
      </w:r>
    </w:p>
    <w:p w:rsidR="00227882" w:rsidRPr="00E13C77" w:rsidRDefault="00227882" w:rsidP="00227882">
      <w:pPr>
        <w:pStyle w:val="a8"/>
        <w:numPr>
          <w:ilvl w:val="0"/>
          <w:numId w:val="1"/>
        </w:numPr>
        <w:rPr>
          <w:sz w:val="24"/>
          <w:szCs w:val="24"/>
        </w:rPr>
      </w:pPr>
      <w:r w:rsidRPr="00E13C77">
        <w:rPr>
          <w:sz w:val="24"/>
          <w:szCs w:val="24"/>
        </w:rPr>
        <w:t xml:space="preserve">• </w:t>
      </w:r>
      <w:proofErr w:type="spellStart"/>
      <w:r w:rsidRPr="00E13C77">
        <w:rPr>
          <w:sz w:val="24"/>
          <w:szCs w:val="24"/>
        </w:rPr>
        <w:t>Здоровьесберегающие</w:t>
      </w:r>
      <w:proofErr w:type="spellEnd"/>
      <w:r w:rsidRPr="00E13C77">
        <w:rPr>
          <w:sz w:val="24"/>
          <w:szCs w:val="24"/>
        </w:rPr>
        <w:t xml:space="preserve"> технологии (динамические паузы, чередование различных видов деятельности учащихся на уроке с целью снятия напряжения и усталости).</w:t>
      </w:r>
    </w:p>
    <w:p w:rsidR="00227882" w:rsidRPr="00E13C77" w:rsidRDefault="00227882" w:rsidP="00227882">
      <w:pPr>
        <w:pStyle w:val="a8"/>
        <w:numPr>
          <w:ilvl w:val="0"/>
          <w:numId w:val="1"/>
        </w:numPr>
        <w:rPr>
          <w:sz w:val="24"/>
          <w:szCs w:val="24"/>
        </w:rPr>
      </w:pPr>
      <w:r w:rsidRPr="00E13C77">
        <w:rPr>
          <w:sz w:val="24"/>
          <w:szCs w:val="24"/>
        </w:rPr>
        <w:t>• Дифференцированное обучение;</w:t>
      </w:r>
    </w:p>
    <w:p w:rsidR="00227882" w:rsidRPr="00E13C77" w:rsidRDefault="00227882" w:rsidP="00227882">
      <w:pPr>
        <w:pStyle w:val="a8"/>
        <w:numPr>
          <w:ilvl w:val="0"/>
          <w:numId w:val="1"/>
        </w:numPr>
        <w:rPr>
          <w:sz w:val="24"/>
          <w:szCs w:val="24"/>
        </w:rPr>
      </w:pPr>
      <w:r w:rsidRPr="00E13C77">
        <w:rPr>
          <w:sz w:val="24"/>
          <w:szCs w:val="24"/>
        </w:rPr>
        <w:lastRenderedPageBreak/>
        <w:t>• Групповые формы и методы;</w:t>
      </w:r>
    </w:p>
    <w:p w:rsidR="00227882" w:rsidRPr="00E13C77" w:rsidRDefault="00227882" w:rsidP="00227882">
      <w:pPr>
        <w:pStyle w:val="a8"/>
        <w:numPr>
          <w:ilvl w:val="0"/>
          <w:numId w:val="1"/>
        </w:numPr>
        <w:rPr>
          <w:sz w:val="24"/>
          <w:szCs w:val="24"/>
        </w:rPr>
      </w:pPr>
      <w:r w:rsidRPr="00E13C77">
        <w:rPr>
          <w:sz w:val="24"/>
          <w:szCs w:val="24"/>
        </w:rPr>
        <w:t>• ТРИЗ.</w:t>
      </w:r>
    </w:p>
    <w:p w:rsidR="00227882" w:rsidRPr="00E13C77" w:rsidRDefault="00227882" w:rsidP="00227882">
      <w:pPr>
        <w:pStyle w:val="a8"/>
        <w:numPr>
          <w:ilvl w:val="0"/>
          <w:numId w:val="1"/>
        </w:numPr>
        <w:rPr>
          <w:sz w:val="24"/>
          <w:szCs w:val="24"/>
        </w:rPr>
      </w:pPr>
      <w:r w:rsidRPr="00E13C77">
        <w:rPr>
          <w:sz w:val="24"/>
          <w:szCs w:val="24"/>
        </w:rPr>
        <w:t>Методика применения упражнений зависит от целей занятий.</w:t>
      </w:r>
    </w:p>
    <w:p w:rsidR="00227882" w:rsidRPr="00E13C77" w:rsidRDefault="00227882" w:rsidP="00227882">
      <w:pPr>
        <w:pStyle w:val="a7"/>
        <w:ind w:left="567"/>
        <w:rPr>
          <w:rFonts w:ascii="Times New Roman" w:hAnsi="Times New Roman"/>
          <w:b/>
          <w:sz w:val="24"/>
          <w:szCs w:val="24"/>
        </w:rPr>
      </w:pPr>
      <w:r w:rsidRPr="00E13C77">
        <w:rPr>
          <w:rFonts w:ascii="Times New Roman" w:hAnsi="Times New Roman"/>
          <w:b/>
          <w:sz w:val="24"/>
          <w:szCs w:val="24"/>
        </w:rPr>
        <w:t>Формы и средства контроля</w:t>
      </w:r>
    </w:p>
    <w:p w:rsidR="00227882" w:rsidRPr="00E13C77" w:rsidRDefault="00227882" w:rsidP="00227882">
      <w:pPr>
        <w:ind w:firstLine="567"/>
        <w:jc w:val="both"/>
      </w:pPr>
      <w:r w:rsidRPr="00E13C77">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227882" w:rsidRPr="00E13C77" w:rsidRDefault="00227882" w:rsidP="00227882">
      <w:pPr>
        <w:shd w:val="clear" w:color="auto" w:fill="FFFFFF"/>
        <w:jc w:val="both"/>
      </w:pPr>
      <w:r w:rsidRPr="00E13C77">
        <w:rPr>
          <w:b/>
          <w:bCs/>
          <w:i/>
          <w:iCs/>
        </w:rPr>
        <w:t>Текущий контроль проводится как</w:t>
      </w:r>
      <w:r w:rsidRPr="00E13C77">
        <w:rPr>
          <w:bCs/>
          <w:i/>
          <w:iCs/>
        </w:rPr>
        <w:t xml:space="preserve"> в </w:t>
      </w:r>
      <w:r w:rsidRPr="00E13C77">
        <w:rPr>
          <w:b/>
          <w:bCs/>
          <w:i/>
          <w:iCs/>
        </w:rPr>
        <w:t>письменной</w:t>
      </w:r>
      <w:r w:rsidRPr="00E13C77">
        <w:t xml:space="preserve">, так и в </w:t>
      </w:r>
      <w:r w:rsidRPr="00E13C77">
        <w:rPr>
          <w:b/>
          <w:bCs/>
          <w:i/>
          <w:iCs/>
        </w:rPr>
        <w:t>устной форме.</w:t>
      </w:r>
    </w:p>
    <w:p w:rsidR="00227882" w:rsidRPr="00E13C77" w:rsidRDefault="00227882" w:rsidP="00227882">
      <w:pPr>
        <w:shd w:val="clear" w:color="auto" w:fill="FFFFFF"/>
        <w:jc w:val="both"/>
      </w:pPr>
      <w:r w:rsidRPr="00E13C77">
        <w:rPr>
          <w:b/>
          <w:bCs/>
          <w:i/>
          <w:iCs/>
        </w:rPr>
        <w:t>Итоговый контроль</w:t>
      </w:r>
      <w:r w:rsidRPr="00E13C77">
        <w:t xml:space="preserve"> по немецкому языку  проводится в форме итоговых проверочных работ за полугодие и за </w:t>
      </w:r>
      <w:proofErr w:type="gramStart"/>
      <w:r w:rsidRPr="00E13C77">
        <w:t>год</w:t>
      </w:r>
      <w:proofErr w:type="gramEnd"/>
      <w:r w:rsidRPr="00E13C77">
        <w:t xml:space="preserve">  и носят комбинированный характер.</w:t>
      </w:r>
    </w:p>
    <w:p w:rsidR="00227882" w:rsidRPr="00E13C77" w:rsidRDefault="00227882" w:rsidP="00227882">
      <w:r w:rsidRPr="00E13C77">
        <w:t>В тематическом планировании включены две итоговые проверочные работы за полугодие и за год. На проведение итоговой проверочной работы за полугодие добавлен 1 час в теме «</w:t>
      </w:r>
      <w:proofErr w:type="spellStart"/>
      <w:r w:rsidRPr="00E13C77">
        <w:rPr>
          <w:rStyle w:val="apple-style-span"/>
          <w:shd w:val="clear" w:color="auto" w:fill="FFFFFF"/>
        </w:rPr>
        <w:t>Theater</w:t>
      </w:r>
      <w:proofErr w:type="spellEnd"/>
      <w:r w:rsidRPr="00E13C77">
        <w:rPr>
          <w:rStyle w:val="apple-style-span"/>
          <w:shd w:val="clear" w:color="auto" w:fill="FFFFFF"/>
        </w:rPr>
        <w:t xml:space="preserve">- </w:t>
      </w:r>
      <w:proofErr w:type="spellStart"/>
      <w:r w:rsidRPr="00E13C77">
        <w:rPr>
          <w:rStyle w:val="apple-style-span"/>
          <w:shd w:val="clear" w:color="auto" w:fill="FFFFFF"/>
        </w:rPr>
        <w:t>und</w:t>
      </w:r>
      <w:proofErr w:type="spellEnd"/>
      <w:r w:rsidRPr="00E13C77">
        <w:rPr>
          <w:rStyle w:val="apple-style-span"/>
          <w:shd w:val="clear" w:color="auto" w:fill="FFFFFF"/>
        </w:rPr>
        <w:t xml:space="preserve"> </w:t>
      </w:r>
      <w:proofErr w:type="spellStart"/>
      <w:r w:rsidRPr="00E13C77">
        <w:rPr>
          <w:rStyle w:val="apple-style-span"/>
          <w:shd w:val="clear" w:color="auto" w:fill="FFFFFF"/>
        </w:rPr>
        <w:t>Filmkunst</w:t>
      </w:r>
      <w:proofErr w:type="spellEnd"/>
      <w:r w:rsidRPr="00E13C77">
        <w:rPr>
          <w:rStyle w:val="apple-style-span"/>
          <w:shd w:val="clear" w:color="auto" w:fill="FFFFFF"/>
        </w:rPr>
        <w:t xml:space="preserve">. </w:t>
      </w:r>
      <w:proofErr w:type="spellStart"/>
      <w:r w:rsidRPr="00E13C77">
        <w:rPr>
          <w:rStyle w:val="apple-style-span"/>
          <w:shd w:val="clear" w:color="auto" w:fill="FFFFFF"/>
        </w:rPr>
        <w:t>Wie</w:t>
      </w:r>
      <w:proofErr w:type="spellEnd"/>
      <w:r w:rsidRPr="00E13C77">
        <w:rPr>
          <w:rStyle w:val="apple-style-span"/>
          <w:shd w:val="clear" w:color="auto" w:fill="FFFFFF"/>
        </w:rPr>
        <w:t xml:space="preserve"> </w:t>
      </w:r>
      <w:proofErr w:type="spellStart"/>
      <w:r w:rsidRPr="00E13C77">
        <w:rPr>
          <w:rStyle w:val="apple-style-span"/>
          <w:shd w:val="clear" w:color="auto" w:fill="FFFFFF"/>
        </w:rPr>
        <w:t>bereichern</w:t>
      </w:r>
      <w:proofErr w:type="spellEnd"/>
      <w:r w:rsidRPr="00E13C77">
        <w:rPr>
          <w:rStyle w:val="apple-style-span"/>
          <w:shd w:val="clear" w:color="auto" w:fill="FFFFFF"/>
        </w:rPr>
        <w:t xml:space="preserve"> </w:t>
      </w:r>
      <w:proofErr w:type="spellStart"/>
      <w:r w:rsidRPr="00E13C77">
        <w:rPr>
          <w:rStyle w:val="apple-style-span"/>
          <w:shd w:val="clear" w:color="auto" w:fill="FFFFFF"/>
        </w:rPr>
        <w:t>sie</w:t>
      </w:r>
      <w:proofErr w:type="spellEnd"/>
      <w:r w:rsidRPr="00E13C77">
        <w:rPr>
          <w:rStyle w:val="apple-style-span"/>
          <w:shd w:val="clear" w:color="auto" w:fill="FFFFFF"/>
        </w:rPr>
        <w:t xml:space="preserve"> </w:t>
      </w:r>
      <w:proofErr w:type="spellStart"/>
      <w:r w:rsidRPr="00E13C77">
        <w:rPr>
          <w:rStyle w:val="apple-style-span"/>
          <w:shd w:val="clear" w:color="auto" w:fill="FFFFFF"/>
        </w:rPr>
        <w:t>unser</w:t>
      </w:r>
      <w:proofErr w:type="spellEnd"/>
      <w:r w:rsidRPr="00E13C77">
        <w:rPr>
          <w:rStyle w:val="apple-style-span"/>
          <w:shd w:val="clear" w:color="auto" w:fill="FFFFFF"/>
        </w:rPr>
        <w:t xml:space="preserve"> </w:t>
      </w:r>
      <w:proofErr w:type="spellStart"/>
      <w:r w:rsidRPr="00E13C77">
        <w:rPr>
          <w:rStyle w:val="apple-style-span"/>
          <w:shd w:val="clear" w:color="auto" w:fill="FFFFFF"/>
        </w:rPr>
        <w:t>Leben</w:t>
      </w:r>
      <w:proofErr w:type="spellEnd"/>
      <w:r w:rsidRPr="00E13C77">
        <w:rPr>
          <w:rStyle w:val="apple-style-span"/>
          <w:shd w:val="clear" w:color="auto" w:fill="FFFFFF"/>
        </w:rPr>
        <w:t>?</w:t>
      </w:r>
      <w:r w:rsidRPr="00E13C77">
        <w:t>» из резервных часов. Для проведения итоговой проверочной работы за год использован резервный час из уроков повторения.</w:t>
      </w:r>
    </w:p>
    <w:p w:rsidR="00227882" w:rsidRPr="00E13C77" w:rsidRDefault="00227882" w:rsidP="00227882">
      <w:pPr>
        <w:jc w:val="center"/>
        <w:rPr>
          <w:rFonts w:eastAsia="Calibri"/>
          <w:b/>
          <w:lang w:eastAsia="en-US"/>
        </w:rPr>
      </w:pPr>
    </w:p>
    <w:p w:rsidR="00227882" w:rsidRPr="00E13C77" w:rsidRDefault="00227882" w:rsidP="00227882">
      <w:pPr>
        <w:jc w:val="center"/>
        <w:rPr>
          <w:b/>
        </w:rPr>
      </w:pPr>
      <w:r w:rsidRPr="00E13C77">
        <w:rPr>
          <w:b/>
        </w:rPr>
        <w:t>ПРЕДМЕТНОЕ СОДЕРЖАНИЕ РЕЧИ</w:t>
      </w:r>
    </w:p>
    <w:p w:rsidR="00227882" w:rsidRPr="00E13C77" w:rsidRDefault="00227882" w:rsidP="00227882">
      <w:pPr>
        <w:pStyle w:val="22"/>
        <w:tabs>
          <w:tab w:val="clear" w:pos="8222"/>
        </w:tabs>
        <w:ind w:right="0" w:firstLine="720"/>
        <w:jc w:val="both"/>
        <w:rPr>
          <w:sz w:val="24"/>
          <w:szCs w:val="24"/>
        </w:rPr>
      </w:pPr>
    </w:p>
    <w:p w:rsidR="00227882" w:rsidRPr="00E13C77" w:rsidRDefault="00227882" w:rsidP="00227882">
      <w:pPr>
        <w:ind w:firstLine="720"/>
        <w:jc w:val="both"/>
      </w:pPr>
      <w:r w:rsidRPr="00E13C77">
        <w:rPr>
          <w:b/>
        </w:rPr>
        <w:t>Социально-бытовая сфера.</w:t>
      </w:r>
      <w:r w:rsidRPr="00E13C77">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227882" w:rsidRPr="00E13C77" w:rsidRDefault="00227882" w:rsidP="00227882">
      <w:pPr>
        <w:ind w:firstLine="720"/>
        <w:jc w:val="both"/>
      </w:pPr>
      <w:r w:rsidRPr="00E13C77">
        <w:rPr>
          <w:b/>
        </w:rPr>
        <w:t xml:space="preserve"> Социально-культурная сфера. </w:t>
      </w:r>
    </w:p>
    <w:p w:rsidR="00227882" w:rsidRPr="00E13C77" w:rsidRDefault="00227882" w:rsidP="00227882">
      <w:pPr>
        <w:ind w:firstLine="720"/>
        <w:jc w:val="both"/>
      </w:pPr>
      <w:r w:rsidRPr="00E13C77">
        <w:t xml:space="preserve">Молодежь в современном обществе. Досуг молодежи: посещение кружков, спортивных секций и клубов по интересам. </w:t>
      </w:r>
    </w:p>
    <w:p w:rsidR="00227882" w:rsidRPr="00E13C77" w:rsidRDefault="00227882" w:rsidP="00227882">
      <w:pPr>
        <w:ind w:firstLine="720"/>
        <w:jc w:val="both"/>
      </w:pPr>
      <w:r w:rsidRPr="00E13C77">
        <w:rPr>
          <w:b/>
        </w:rPr>
        <w:t xml:space="preserve">Учебно-трудовая сфера. </w:t>
      </w:r>
      <w:r w:rsidRPr="00E13C77">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227882" w:rsidRPr="00E13C77" w:rsidRDefault="00227882" w:rsidP="00227882">
      <w:pPr>
        <w:rPr>
          <w:b/>
          <w:u w:val="single"/>
        </w:rPr>
      </w:pPr>
    </w:p>
    <w:p w:rsidR="00227882" w:rsidRPr="00E13C77" w:rsidRDefault="00227882" w:rsidP="00227882">
      <w:pPr>
        <w:ind w:left="142"/>
        <w:jc w:val="center"/>
        <w:rPr>
          <w:u w:val="single"/>
        </w:rPr>
      </w:pPr>
      <w:r w:rsidRPr="00E13C77">
        <w:rPr>
          <w:b/>
          <w:u w:val="single"/>
        </w:rPr>
        <w:t>Требования к уровню подготовки учащихся, обучающихся по данной программе</w:t>
      </w:r>
    </w:p>
    <w:p w:rsidR="00227882" w:rsidRPr="00E13C77" w:rsidRDefault="00227882" w:rsidP="00227882">
      <w:pPr>
        <w:ind w:left="142"/>
        <w:jc w:val="center"/>
        <w:rPr>
          <w:b/>
          <w:u w:val="single"/>
        </w:rPr>
      </w:pPr>
    </w:p>
    <w:p w:rsidR="00227882" w:rsidRPr="00E13C77" w:rsidRDefault="00227882" w:rsidP="00227882">
      <w:pPr>
        <w:ind w:left="142"/>
        <w:jc w:val="both"/>
        <w:rPr>
          <w:b/>
          <w:u w:val="single"/>
        </w:rPr>
      </w:pPr>
      <w:r w:rsidRPr="00E13C77">
        <w:rPr>
          <w:b/>
          <w:u w:val="single"/>
        </w:rPr>
        <w:t xml:space="preserve">Говорение </w:t>
      </w:r>
    </w:p>
    <w:p w:rsidR="00227882" w:rsidRPr="00E13C77" w:rsidRDefault="00227882" w:rsidP="00227882">
      <w:pPr>
        <w:ind w:left="142"/>
        <w:jc w:val="both"/>
        <w:rPr>
          <w:b/>
          <w:u w:val="single"/>
        </w:rPr>
      </w:pPr>
      <w:proofErr w:type="gramStart"/>
      <w:r w:rsidRPr="00E13C77">
        <w:rPr>
          <w:b/>
          <w:u w:val="single"/>
        </w:rPr>
        <w:t>Диалогическая</w:t>
      </w:r>
      <w:proofErr w:type="gramEnd"/>
      <w:r w:rsidRPr="00E13C77">
        <w:rPr>
          <w:b/>
          <w:u w:val="single"/>
        </w:rPr>
        <w:t xml:space="preserve"> </w:t>
      </w:r>
      <w:proofErr w:type="spellStart"/>
      <w:r w:rsidRPr="00E13C77">
        <w:rPr>
          <w:b/>
          <w:u w:val="single"/>
        </w:rPr>
        <w:t>речь</w:t>
      </w:r>
      <w:r w:rsidRPr="00E13C77">
        <w:t>Совершенствование</w:t>
      </w:r>
      <w:proofErr w:type="spellEnd"/>
      <w:r w:rsidRPr="00E13C77">
        <w:t xml:space="preserve">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227882" w:rsidRPr="00E13C77" w:rsidRDefault="00227882" w:rsidP="00227882">
      <w:pPr>
        <w:jc w:val="both"/>
      </w:pPr>
      <w:r w:rsidRPr="00E13C77">
        <w:t>Развитие умений:</w:t>
      </w:r>
    </w:p>
    <w:p w:rsidR="00227882" w:rsidRPr="00E13C77" w:rsidRDefault="00227882" w:rsidP="00227882">
      <w:pPr>
        <w:numPr>
          <w:ilvl w:val="0"/>
          <w:numId w:val="3"/>
        </w:numPr>
        <w:ind w:left="0" w:firstLine="720"/>
        <w:jc w:val="both"/>
      </w:pPr>
      <w:r w:rsidRPr="00E13C77">
        <w:t>участвовать в беседе/дискуссии на знакомую тему,</w:t>
      </w:r>
    </w:p>
    <w:p w:rsidR="00227882" w:rsidRPr="00E13C77" w:rsidRDefault="00227882" w:rsidP="00227882">
      <w:pPr>
        <w:numPr>
          <w:ilvl w:val="0"/>
          <w:numId w:val="3"/>
        </w:numPr>
        <w:ind w:left="0" w:firstLine="720"/>
        <w:jc w:val="both"/>
      </w:pPr>
      <w:r w:rsidRPr="00E13C77">
        <w:t>осуществлять запрос информации,</w:t>
      </w:r>
    </w:p>
    <w:p w:rsidR="00227882" w:rsidRPr="00E13C77" w:rsidRDefault="00227882" w:rsidP="00227882">
      <w:pPr>
        <w:numPr>
          <w:ilvl w:val="0"/>
          <w:numId w:val="3"/>
        </w:numPr>
        <w:ind w:left="0" w:firstLine="720"/>
        <w:jc w:val="both"/>
      </w:pPr>
      <w:r w:rsidRPr="00E13C77">
        <w:t>обращаться за разъяснениями,</w:t>
      </w:r>
    </w:p>
    <w:p w:rsidR="00227882" w:rsidRPr="00E13C77" w:rsidRDefault="00227882" w:rsidP="00227882">
      <w:pPr>
        <w:numPr>
          <w:ilvl w:val="0"/>
          <w:numId w:val="3"/>
        </w:numPr>
        <w:ind w:left="0" w:firstLine="720"/>
        <w:jc w:val="both"/>
      </w:pPr>
      <w:r w:rsidRPr="00E13C77">
        <w:t>выражать свое отношение к высказыванию партнера, свое мнение по обсуждаемой теме.</w:t>
      </w:r>
    </w:p>
    <w:p w:rsidR="00227882" w:rsidRPr="00E13C77" w:rsidRDefault="00227882" w:rsidP="00227882">
      <w:pPr>
        <w:jc w:val="both"/>
        <w:rPr>
          <w:b/>
          <w:u w:val="single"/>
        </w:rPr>
      </w:pPr>
      <w:r w:rsidRPr="00E13C77">
        <w:rPr>
          <w:b/>
          <w:u w:val="single"/>
        </w:rPr>
        <w:t>Объем диалогов – до 6-7 реплик со стороны каждого учащегося.</w:t>
      </w:r>
    </w:p>
    <w:p w:rsidR="00227882" w:rsidRPr="00E13C77" w:rsidRDefault="00227882" w:rsidP="00227882">
      <w:pPr>
        <w:jc w:val="both"/>
        <w:rPr>
          <w:b/>
        </w:rPr>
      </w:pPr>
      <w:proofErr w:type="gramStart"/>
      <w:r w:rsidRPr="00E13C77">
        <w:rPr>
          <w:b/>
          <w:u w:val="single"/>
        </w:rPr>
        <w:t>Монологическая</w:t>
      </w:r>
      <w:proofErr w:type="gramEnd"/>
      <w:r w:rsidRPr="00E13C77">
        <w:rPr>
          <w:b/>
          <w:u w:val="single"/>
        </w:rPr>
        <w:t xml:space="preserve"> </w:t>
      </w:r>
      <w:proofErr w:type="spellStart"/>
      <w:r w:rsidRPr="00E13C77">
        <w:rPr>
          <w:b/>
          <w:u w:val="single"/>
        </w:rPr>
        <w:t>речь</w:t>
      </w:r>
      <w:r w:rsidRPr="00E13C77">
        <w:t>Совершенствование</w:t>
      </w:r>
      <w:proofErr w:type="spellEnd"/>
      <w:r w:rsidRPr="00E13C77">
        <w:t xml:space="preserve"> умений устно выступать с сообщениями в связи с  увиденным прочитанным,  по результатам работы над иноязычным проектом. </w:t>
      </w:r>
    </w:p>
    <w:p w:rsidR="00227882" w:rsidRPr="00E13C77" w:rsidRDefault="00227882" w:rsidP="00227882">
      <w:pPr>
        <w:jc w:val="both"/>
      </w:pPr>
      <w:r w:rsidRPr="00E13C77">
        <w:t>Развитие умений:</w:t>
      </w:r>
    </w:p>
    <w:p w:rsidR="00227882" w:rsidRPr="00E13C77" w:rsidRDefault="00227882" w:rsidP="00227882">
      <w:pPr>
        <w:pStyle w:val="1"/>
        <w:numPr>
          <w:ilvl w:val="0"/>
          <w:numId w:val="4"/>
        </w:numPr>
        <w:jc w:val="both"/>
        <w:rPr>
          <w:szCs w:val="24"/>
        </w:rPr>
      </w:pPr>
      <w:r w:rsidRPr="00E13C77">
        <w:rPr>
          <w:szCs w:val="24"/>
        </w:rPr>
        <w:t xml:space="preserve">делать сообщения, содержащие наиболее важную информацию по теме/проблеме, </w:t>
      </w:r>
    </w:p>
    <w:p w:rsidR="00227882" w:rsidRPr="00E13C77" w:rsidRDefault="00227882" w:rsidP="00227882">
      <w:pPr>
        <w:numPr>
          <w:ilvl w:val="0"/>
          <w:numId w:val="4"/>
        </w:numPr>
        <w:jc w:val="both"/>
      </w:pPr>
      <w:r w:rsidRPr="00E13C77">
        <w:lastRenderedPageBreak/>
        <w:t>кратко передавать содержание полученной информации;</w:t>
      </w:r>
    </w:p>
    <w:p w:rsidR="00227882" w:rsidRPr="00E13C77" w:rsidRDefault="00227882" w:rsidP="00227882">
      <w:pPr>
        <w:numPr>
          <w:ilvl w:val="0"/>
          <w:numId w:val="4"/>
        </w:numPr>
        <w:jc w:val="both"/>
        <w:rPr>
          <w:iCs/>
        </w:rPr>
      </w:pPr>
      <w:r w:rsidRPr="00E13C77">
        <w:t xml:space="preserve">рассказывать о себе, своем окружении, своих планах, </w:t>
      </w:r>
      <w:r w:rsidRPr="00E13C77">
        <w:rPr>
          <w:iCs/>
        </w:rPr>
        <w:t>обосновывать  свои намерения/поступки;</w:t>
      </w:r>
    </w:p>
    <w:p w:rsidR="00227882" w:rsidRPr="00E13C77" w:rsidRDefault="00227882" w:rsidP="00227882">
      <w:pPr>
        <w:numPr>
          <w:ilvl w:val="0"/>
          <w:numId w:val="5"/>
        </w:numPr>
        <w:jc w:val="both"/>
        <w:rPr>
          <w:i/>
        </w:rPr>
      </w:pPr>
      <w:r w:rsidRPr="00E13C77">
        <w:t xml:space="preserve">рассуждать о фактах/событиях, приводя примеры, аргументы, </w:t>
      </w:r>
      <w:r w:rsidRPr="00E13C77">
        <w:rPr>
          <w:i/>
        </w:rPr>
        <w:t>делая выводы</w:t>
      </w:r>
      <w:r w:rsidRPr="00E13C77">
        <w:t>; описывать особенности жизни и культуры своей страны и страны/стран изучаемого  языка.</w:t>
      </w:r>
    </w:p>
    <w:p w:rsidR="00227882" w:rsidRPr="00E13C77" w:rsidRDefault="00227882" w:rsidP="00227882">
      <w:pPr>
        <w:shd w:val="clear" w:color="auto" w:fill="FFFFFF"/>
        <w:jc w:val="both"/>
        <w:rPr>
          <w:b/>
          <w:snapToGrid w:val="0"/>
          <w:u w:val="single"/>
        </w:rPr>
      </w:pPr>
      <w:r w:rsidRPr="00E13C77">
        <w:rPr>
          <w:b/>
          <w:snapToGrid w:val="0"/>
          <w:u w:val="single"/>
        </w:rPr>
        <w:t>Объем  монологического высказывания 12-15 фраз.</w:t>
      </w:r>
    </w:p>
    <w:p w:rsidR="00227882" w:rsidRPr="00E13C77" w:rsidRDefault="00227882" w:rsidP="00227882">
      <w:pPr>
        <w:pStyle w:val="21"/>
        <w:tabs>
          <w:tab w:val="clear" w:pos="8222"/>
        </w:tabs>
        <w:ind w:right="0"/>
        <w:jc w:val="both"/>
        <w:rPr>
          <w:b/>
          <w:sz w:val="24"/>
          <w:szCs w:val="24"/>
        </w:rPr>
      </w:pPr>
    </w:p>
    <w:p w:rsidR="00227882" w:rsidRPr="00E13C77" w:rsidRDefault="00227882" w:rsidP="00227882">
      <w:pPr>
        <w:pStyle w:val="21"/>
        <w:tabs>
          <w:tab w:val="clear" w:pos="8222"/>
        </w:tabs>
        <w:ind w:right="0"/>
        <w:jc w:val="both"/>
        <w:rPr>
          <w:b/>
          <w:sz w:val="24"/>
          <w:szCs w:val="24"/>
        </w:rPr>
      </w:pPr>
      <w:proofErr w:type="spellStart"/>
      <w:r w:rsidRPr="00E13C77">
        <w:rPr>
          <w:b/>
          <w:sz w:val="24"/>
          <w:szCs w:val="24"/>
          <w:u w:val="single"/>
        </w:rPr>
        <w:t>Аудирование</w:t>
      </w:r>
      <w:r w:rsidRPr="00E13C77">
        <w:rPr>
          <w:sz w:val="24"/>
          <w:szCs w:val="24"/>
        </w:rPr>
        <w:t>Дальнейшее</w:t>
      </w:r>
      <w:proofErr w:type="spellEnd"/>
      <w:r w:rsidRPr="00E13C77">
        <w:rPr>
          <w:sz w:val="24"/>
          <w:szCs w:val="24"/>
        </w:rPr>
        <w:t xml:space="preserve"> развитие понимания на слух (с различной степенью полноты и точности) высказываний собеседников в процессе общения, а также содержание </w:t>
      </w:r>
      <w:proofErr w:type="spellStart"/>
      <w:r w:rsidRPr="00E13C77">
        <w:rPr>
          <w:sz w:val="24"/>
          <w:szCs w:val="24"/>
        </w:rPr>
        <w:t>аутентичныхауди</w:t>
      </w:r>
      <w:proofErr w:type="gramStart"/>
      <w:r w:rsidRPr="00E13C77">
        <w:rPr>
          <w:sz w:val="24"/>
          <w:szCs w:val="24"/>
        </w:rPr>
        <w:t>о</w:t>
      </w:r>
      <w:proofErr w:type="spellEnd"/>
      <w:r w:rsidRPr="00E13C77">
        <w:rPr>
          <w:sz w:val="24"/>
          <w:szCs w:val="24"/>
        </w:rPr>
        <w:t>-</w:t>
      </w:r>
      <w:proofErr w:type="gramEnd"/>
      <w:r w:rsidRPr="00E13C77">
        <w:rPr>
          <w:sz w:val="24"/>
          <w:szCs w:val="24"/>
        </w:rPr>
        <w:t xml:space="preserve"> и видеотекстов различных жанров и длительности звучания до 3х минут:</w:t>
      </w:r>
    </w:p>
    <w:p w:rsidR="00227882" w:rsidRPr="00E13C77" w:rsidRDefault="00227882" w:rsidP="00227882">
      <w:pPr>
        <w:jc w:val="both"/>
      </w:pPr>
      <w:r w:rsidRPr="00E13C77">
        <w:t xml:space="preserve">понимания основного содержания несложных звучащих текстов монологического и диалогического характера: </w:t>
      </w:r>
      <w:proofErr w:type="gramStart"/>
      <w:r w:rsidRPr="00E13C77">
        <w:rPr>
          <w:i/>
        </w:rPr>
        <w:t>теле</w:t>
      </w:r>
      <w:proofErr w:type="gramEnd"/>
      <w:r w:rsidRPr="00E13C77">
        <w:rPr>
          <w:i/>
        </w:rPr>
        <w:t>- и радиопередач</w:t>
      </w:r>
      <w:r w:rsidRPr="00E13C77">
        <w:t xml:space="preserve"> в рамках изучаемых тем; </w:t>
      </w:r>
    </w:p>
    <w:p w:rsidR="00227882" w:rsidRPr="00E13C77" w:rsidRDefault="00227882" w:rsidP="00227882">
      <w:pPr>
        <w:ind w:right="1022"/>
        <w:jc w:val="both"/>
      </w:pPr>
      <w:r w:rsidRPr="00E13C77">
        <w:t>выборочного понимания необходимой информации в  объявлениях  и информационной рекламе;</w:t>
      </w:r>
    </w:p>
    <w:p w:rsidR="00227882" w:rsidRPr="00E13C77" w:rsidRDefault="00227882" w:rsidP="00227882">
      <w:pPr>
        <w:jc w:val="both"/>
      </w:pPr>
      <w:r w:rsidRPr="00E13C77">
        <w:t>относительно полного понимания высказываний собеседника в наиболее распространенных стандартных ситуациях повседневного общения.</w:t>
      </w:r>
    </w:p>
    <w:p w:rsidR="00227882" w:rsidRPr="00E13C77" w:rsidRDefault="00227882" w:rsidP="00227882">
      <w:pPr>
        <w:pStyle w:val="21"/>
        <w:tabs>
          <w:tab w:val="clear" w:pos="8222"/>
        </w:tabs>
        <w:ind w:right="0"/>
        <w:jc w:val="both"/>
        <w:rPr>
          <w:sz w:val="24"/>
          <w:szCs w:val="24"/>
        </w:rPr>
      </w:pPr>
      <w:r w:rsidRPr="00E13C77">
        <w:rPr>
          <w:sz w:val="24"/>
          <w:szCs w:val="24"/>
        </w:rPr>
        <w:t xml:space="preserve">Развитие умений: </w:t>
      </w:r>
    </w:p>
    <w:p w:rsidR="00227882" w:rsidRPr="00E13C77" w:rsidRDefault="00227882" w:rsidP="00227882">
      <w:pPr>
        <w:pStyle w:val="21"/>
        <w:numPr>
          <w:ilvl w:val="0"/>
          <w:numId w:val="2"/>
        </w:numPr>
        <w:tabs>
          <w:tab w:val="clear" w:pos="8222"/>
        </w:tabs>
        <w:ind w:left="0" w:right="0" w:firstLine="720"/>
        <w:jc w:val="both"/>
        <w:rPr>
          <w:b/>
          <w:sz w:val="24"/>
          <w:szCs w:val="24"/>
        </w:rPr>
      </w:pPr>
      <w:r w:rsidRPr="00E13C77">
        <w:rPr>
          <w:sz w:val="24"/>
          <w:szCs w:val="24"/>
        </w:rPr>
        <w:t xml:space="preserve">отделять главную информацию от </w:t>
      </w:r>
      <w:proofErr w:type="gramStart"/>
      <w:r w:rsidRPr="00E13C77">
        <w:rPr>
          <w:sz w:val="24"/>
          <w:szCs w:val="24"/>
        </w:rPr>
        <w:t>второстепенной</w:t>
      </w:r>
      <w:proofErr w:type="gramEnd"/>
      <w:r w:rsidRPr="00E13C77">
        <w:rPr>
          <w:sz w:val="24"/>
          <w:szCs w:val="24"/>
        </w:rPr>
        <w:t xml:space="preserve">; </w:t>
      </w:r>
    </w:p>
    <w:p w:rsidR="00227882" w:rsidRPr="00E13C77" w:rsidRDefault="00227882" w:rsidP="00227882">
      <w:pPr>
        <w:pStyle w:val="21"/>
        <w:numPr>
          <w:ilvl w:val="0"/>
          <w:numId w:val="2"/>
        </w:numPr>
        <w:tabs>
          <w:tab w:val="clear" w:pos="8222"/>
        </w:tabs>
        <w:ind w:left="0" w:right="0" w:firstLine="720"/>
        <w:jc w:val="both"/>
        <w:rPr>
          <w:b/>
          <w:sz w:val="24"/>
          <w:szCs w:val="24"/>
        </w:rPr>
      </w:pPr>
      <w:r w:rsidRPr="00E13C77">
        <w:rPr>
          <w:sz w:val="24"/>
          <w:szCs w:val="24"/>
        </w:rPr>
        <w:t>выявлять наиболее значимые факты;</w:t>
      </w:r>
    </w:p>
    <w:p w:rsidR="00227882" w:rsidRPr="00E13C77" w:rsidRDefault="00227882" w:rsidP="00227882">
      <w:pPr>
        <w:pStyle w:val="21"/>
        <w:numPr>
          <w:ilvl w:val="0"/>
          <w:numId w:val="2"/>
        </w:numPr>
        <w:tabs>
          <w:tab w:val="clear" w:pos="8222"/>
        </w:tabs>
        <w:ind w:left="0" w:right="0" w:firstLine="720"/>
        <w:jc w:val="both"/>
        <w:rPr>
          <w:b/>
          <w:sz w:val="24"/>
          <w:szCs w:val="24"/>
        </w:rPr>
      </w:pPr>
      <w:r w:rsidRPr="00E13C77">
        <w:rPr>
          <w:sz w:val="24"/>
          <w:szCs w:val="24"/>
        </w:rPr>
        <w:t>определять свое отношение к ним, извлекать из аудио текста необходимую/интересующую информацию.</w:t>
      </w:r>
    </w:p>
    <w:p w:rsidR="00227882" w:rsidRPr="00E13C77" w:rsidRDefault="00227882" w:rsidP="00227882">
      <w:pPr>
        <w:pStyle w:val="21"/>
        <w:tabs>
          <w:tab w:val="clear" w:pos="8222"/>
        </w:tabs>
        <w:ind w:right="0"/>
        <w:jc w:val="both"/>
        <w:rPr>
          <w:b/>
          <w:sz w:val="24"/>
          <w:szCs w:val="24"/>
        </w:rPr>
      </w:pPr>
      <w:proofErr w:type="spellStart"/>
      <w:r w:rsidRPr="00E13C77">
        <w:rPr>
          <w:b/>
          <w:sz w:val="24"/>
          <w:szCs w:val="24"/>
          <w:u w:val="single"/>
        </w:rPr>
        <w:t>Чтение</w:t>
      </w:r>
      <w:r w:rsidRPr="00E13C77">
        <w:rPr>
          <w:sz w:val="24"/>
          <w:szCs w:val="24"/>
        </w:rPr>
        <w:t>Дальнейшее</w:t>
      </w:r>
      <w:proofErr w:type="spellEnd"/>
      <w:r w:rsidRPr="00E13C77">
        <w:rPr>
          <w:sz w:val="24"/>
          <w:szCs w:val="24"/>
        </w:rPr>
        <w:t xml:space="preserve">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E13C77">
        <w:rPr>
          <w:sz w:val="24"/>
          <w:szCs w:val="24"/>
        </w:rPr>
        <w:t>межпредметных</w:t>
      </w:r>
      <w:proofErr w:type="spellEnd"/>
      <w:r w:rsidRPr="00E13C77">
        <w:rPr>
          <w:sz w:val="24"/>
          <w:szCs w:val="24"/>
        </w:rPr>
        <w:t xml:space="preserve"> связей):</w:t>
      </w:r>
    </w:p>
    <w:p w:rsidR="00227882" w:rsidRPr="00E13C77" w:rsidRDefault="00227882" w:rsidP="00227882">
      <w:pPr>
        <w:jc w:val="both"/>
      </w:pPr>
      <w:r w:rsidRPr="00E13C77">
        <w:t xml:space="preserve">-ознакомительного чтения – с целью понимания основного содержания сообщений,  </w:t>
      </w:r>
      <w:r w:rsidRPr="00E13C77">
        <w:rPr>
          <w:i/>
        </w:rPr>
        <w:t>репортажей</w:t>
      </w:r>
      <w:r w:rsidRPr="00E13C77">
        <w:t>, отрывков из произведений художественной литературы, несложных публикаций научно-познавательного характера;</w:t>
      </w:r>
    </w:p>
    <w:p w:rsidR="00227882" w:rsidRPr="00E13C77" w:rsidRDefault="00227882" w:rsidP="00227882">
      <w:pPr>
        <w:jc w:val="both"/>
      </w:pPr>
      <w:r w:rsidRPr="00E13C77">
        <w:t>-изучающего чтения – с целью полного и точного понимания информации прагматических текстов (инструкций, рецептов, статистических данных);</w:t>
      </w:r>
    </w:p>
    <w:p w:rsidR="00227882" w:rsidRPr="00E13C77" w:rsidRDefault="00227882" w:rsidP="00227882">
      <w:pPr>
        <w:jc w:val="both"/>
      </w:pPr>
      <w:r w:rsidRPr="00E13C77">
        <w:t xml:space="preserve">-просмотрового/поискового чтения – с целью выборочного понимания необходимой/интересующей информации из текста </w:t>
      </w:r>
      <w:r w:rsidRPr="00E13C77">
        <w:rPr>
          <w:i/>
        </w:rPr>
        <w:t>статьи</w:t>
      </w:r>
      <w:r w:rsidRPr="00E13C77">
        <w:t>, проспекта.</w:t>
      </w:r>
    </w:p>
    <w:p w:rsidR="00227882" w:rsidRPr="00E13C77" w:rsidRDefault="00227882" w:rsidP="00227882">
      <w:pPr>
        <w:jc w:val="both"/>
      </w:pPr>
      <w:r w:rsidRPr="00E13C77">
        <w:t>Развитие умений:</w:t>
      </w:r>
    </w:p>
    <w:p w:rsidR="00227882" w:rsidRPr="00E13C77" w:rsidRDefault="00227882" w:rsidP="00227882">
      <w:pPr>
        <w:numPr>
          <w:ilvl w:val="0"/>
          <w:numId w:val="6"/>
        </w:numPr>
        <w:ind w:left="0" w:firstLine="720"/>
        <w:jc w:val="both"/>
      </w:pPr>
      <w:r w:rsidRPr="00E13C77">
        <w:t xml:space="preserve">выделять основные факты; </w:t>
      </w:r>
    </w:p>
    <w:p w:rsidR="00227882" w:rsidRPr="00E13C77" w:rsidRDefault="00227882" w:rsidP="00227882">
      <w:pPr>
        <w:numPr>
          <w:ilvl w:val="0"/>
          <w:numId w:val="6"/>
        </w:numPr>
        <w:ind w:left="0" w:firstLine="720"/>
        <w:jc w:val="both"/>
      </w:pPr>
      <w:r w:rsidRPr="00E13C77">
        <w:t xml:space="preserve">отделять главную информацию от </w:t>
      </w:r>
      <w:proofErr w:type="gramStart"/>
      <w:r w:rsidRPr="00E13C77">
        <w:t>второстепенной</w:t>
      </w:r>
      <w:proofErr w:type="gramEnd"/>
      <w:r w:rsidRPr="00E13C77">
        <w:t>;</w:t>
      </w:r>
    </w:p>
    <w:p w:rsidR="00227882" w:rsidRPr="00E13C77" w:rsidRDefault="00227882" w:rsidP="00227882">
      <w:pPr>
        <w:numPr>
          <w:ilvl w:val="0"/>
          <w:numId w:val="6"/>
        </w:numPr>
        <w:ind w:left="0" w:firstLine="720"/>
        <w:jc w:val="both"/>
      </w:pPr>
      <w:r w:rsidRPr="00E13C77">
        <w:t>предвосхищать возможные события/факты;</w:t>
      </w:r>
    </w:p>
    <w:p w:rsidR="00227882" w:rsidRPr="00E13C77" w:rsidRDefault="00227882" w:rsidP="00227882">
      <w:pPr>
        <w:numPr>
          <w:ilvl w:val="0"/>
          <w:numId w:val="6"/>
        </w:numPr>
        <w:ind w:left="0" w:firstLine="720"/>
        <w:jc w:val="both"/>
      </w:pPr>
      <w:r w:rsidRPr="00E13C77">
        <w:t xml:space="preserve"> раскрывать причинно-следственные связи между фактами;</w:t>
      </w:r>
    </w:p>
    <w:p w:rsidR="00227882" w:rsidRPr="00E13C77" w:rsidRDefault="00227882" w:rsidP="00227882">
      <w:pPr>
        <w:numPr>
          <w:ilvl w:val="0"/>
          <w:numId w:val="6"/>
        </w:numPr>
        <w:ind w:left="0" w:firstLine="720"/>
        <w:jc w:val="both"/>
      </w:pPr>
      <w:r w:rsidRPr="00E13C77">
        <w:t xml:space="preserve">понимать аргументацию; </w:t>
      </w:r>
    </w:p>
    <w:p w:rsidR="00227882" w:rsidRPr="00E13C77" w:rsidRDefault="00227882" w:rsidP="00227882">
      <w:pPr>
        <w:numPr>
          <w:ilvl w:val="0"/>
          <w:numId w:val="6"/>
        </w:numPr>
        <w:ind w:left="0" w:firstLine="720"/>
        <w:jc w:val="both"/>
      </w:pPr>
      <w:r w:rsidRPr="00E13C77">
        <w:t xml:space="preserve">извлекать необходимую/интересующую информацию; </w:t>
      </w:r>
    </w:p>
    <w:p w:rsidR="00227882" w:rsidRPr="00E13C77" w:rsidRDefault="00227882" w:rsidP="00227882">
      <w:pPr>
        <w:numPr>
          <w:ilvl w:val="0"/>
          <w:numId w:val="6"/>
        </w:numPr>
        <w:ind w:left="0" w:firstLine="720"/>
        <w:jc w:val="both"/>
      </w:pPr>
      <w:r w:rsidRPr="00E13C77">
        <w:t xml:space="preserve">определять свое отношение к </w:t>
      </w:r>
      <w:proofErr w:type="gramStart"/>
      <w:r w:rsidRPr="00E13C77">
        <w:t>прочитанному</w:t>
      </w:r>
      <w:proofErr w:type="gramEnd"/>
      <w:r w:rsidRPr="00E13C77">
        <w:t>.</w:t>
      </w:r>
    </w:p>
    <w:p w:rsidR="00227882" w:rsidRPr="00E13C77" w:rsidRDefault="00227882" w:rsidP="00227882">
      <w:pPr>
        <w:pStyle w:val="21"/>
        <w:tabs>
          <w:tab w:val="clear" w:pos="8222"/>
        </w:tabs>
        <w:ind w:right="0"/>
        <w:jc w:val="both"/>
        <w:rPr>
          <w:b/>
          <w:sz w:val="24"/>
          <w:szCs w:val="24"/>
        </w:rPr>
      </w:pPr>
      <w:proofErr w:type="gramStart"/>
      <w:r w:rsidRPr="00E13C77">
        <w:rPr>
          <w:b/>
          <w:sz w:val="24"/>
          <w:szCs w:val="24"/>
          <w:u w:val="single"/>
        </w:rPr>
        <w:t>Письменная</w:t>
      </w:r>
      <w:proofErr w:type="gramEnd"/>
      <w:r w:rsidRPr="00E13C77">
        <w:rPr>
          <w:b/>
          <w:sz w:val="24"/>
          <w:szCs w:val="24"/>
          <w:u w:val="single"/>
        </w:rPr>
        <w:t xml:space="preserve"> </w:t>
      </w:r>
      <w:proofErr w:type="spellStart"/>
      <w:r w:rsidRPr="00E13C77">
        <w:rPr>
          <w:b/>
          <w:sz w:val="24"/>
          <w:szCs w:val="24"/>
          <w:u w:val="single"/>
        </w:rPr>
        <w:t>речь</w:t>
      </w:r>
      <w:r w:rsidRPr="00E13C77">
        <w:rPr>
          <w:sz w:val="24"/>
          <w:szCs w:val="24"/>
        </w:rPr>
        <w:t>Развитие</w:t>
      </w:r>
      <w:proofErr w:type="spellEnd"/>
      <w:r w:rsidRPr="00E13C77">
        <w:rPr>
          <w:sz w:val="24"/>
          <w:szCs w:val="24"/>
        </w:rPr>
        <w:t xml:space="preserve">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227882" w:rsidRPr="00E13C77" w:rsidRDefault="00227882" w:rsidP="00227882">
      <w:pPr>
        <w:ind w:firstLine="720"/>
        <w:jc w:val="both"/>
      </w:pPr>
      <w:r w:rsidRPr="00E13C77">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27882" w:rsidRPr="00E13C77" w:rsidRDefault="00227882" w:rsidP="00227882">
      <w:pPr>
        <w:pStyle w:val="a5"/>
        <w:jc w:val="center"/>
        <w:rPr>
          <w:rFonts w:ascii="Times New Roman" w:hAnsi="Times New Roman"/>
          <w:b/>
          <w:caps/>
          <w:sz w:val="24"/>
          <w:szCs w:val="24"/>
          <w:u w:val="single"/>
        </w:rPr>
      </w:pPr>
      <w:r w:rsidRPr="00E13C77">
        <w:rPr>
          <w:rFonts w:ascii="Times New Roman" w:hAnsi="Times New Roman"/>
          <w:b/>
          <w:caps/>
          <w:sz w:val="24"/>
          <w:szCs w:val="24"/>
          <w:u w:val="single"/>
        </w:rPr>
        <w:t>КОМПЕНСАТОРНЫЕ УМЕНИЯ</w:t>
      </w:r>
    </w:p>
    <w:p w:rsidR="00227882" w:rsidRPr="00E13C77" w:rsidRDefault="00227882" w:rsidP="00227882">
      <w:pPr>
        <w:pStyle w:val="21"/>
        <w:tabs>
          <w:tab w:val="clear" w:pos="8222"/>
        </w:tabs>
        <w:ind w:right="0"/>
        <w:jc w:val="both"/>
        <w:rPr>
          <w:sz w:val="24"/>
          <w:szCs w:val="24"/>
        </w:rPr>
      </w:pPr>
      <w:proofErr w:type="gramStart"/>
      <w:r w:rsidRPr="00E13C77">
        <w:rPr>
          <w:sz w:val="24"/>
          <w:szCs w:val="24"/>
        </w:rPr>
        <w:t xml:space="preserve">Совершенствование следующих умений: пользоваться языковой и контекстуальной  догадкой при чтении и </w:t>
      </w:r>
      <w:proofErr w:type="spellStart"/>
      <w:r w:rsidRPr="00E13C77">
        <w:rPr>
          <w:sz w:val="24"/>
          <w:szCs w:val="24"/>
        </w:rPr>
        <w:t>аудировании</w:t>
      </w:r>
      <w:proofErr w:type="spellEnd"/>
      <w:r w:rsidRPr="00E13C77">
        <w:rPr>
          <w:sz w:val="24"/>
          <w:szCs w:val="24"/>
        </w:rPr>
        <w:t xml:space="preserve">; прогнозировать содержание текста по заголовку / началу текста,  использовать текстовые опоры различного рода  (подзаголовки, таблицы, </w:t>
      </w:r>
      <w:r w:rsidRPr="00E13C77">
        <w:rPr>
          <w:sz w:val="24"/>
          <w:szCs w:val="24"/>
        </w:rPr>
        <w:lastRenderedPageBreak/>
        <w:t>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E13C77">
        <w:rPr>
          <w:sz w:val="24"/>
          <w:szCs w:val="24"/>
        </w:rPr>
        <w:t xml:space="preserve"> мимику, жесты.</w:t>
      </w:r>
    </w:p>
    <w:p w:rsidR="00227882" w:rsidRPr="00E13C77" w:rsidRDefault="00227882" w:rsidP="00227882">
      <w:pPr>
        <w:pStyle w:val="a5"/>
        <w:jc w:val="center"/>
        <w:rPr>
          <w:rFonts w:ascii="Times New Roman" w:hAnsi="Times New Roman"/>
          <w:b/>
          <w:caps/>
          <w:sz w:val="24"/>
          <w:szCs w:val="24"/>
          <w:u w:val="single"/>
        </w:rPr>
      </w:pPr>
      <w:r w:rsidRPr="00E13C77">
        <w:rPr>
          <w:rFonts w:ascii="Times New Roman" w:hAnsi="Times New Roman"/>
          <w:b/>
          <w:caps/>
          <w:sz w:val="24"/>
          <w:szCs w:val="24"/>
          <w:u w:val="single"/>
        </w:rPr>
        <w:t>УЧЕБНО-ПОЗНАВАТЕЛЬНЫЕ УМЕНИЯ</w:t>
      </w:r>
    </w:p>
    <w:p w:rsidR="00227882" w:rsidRPr="00E13C77" w:rsidRDefault="00227882" w:rsidP="00227882">
      <w:pPr>
        <w:pStyle w:val="21"/>
        <w:tabs>
          <w:tab w:val="clear" w:pos="8222"/>
        </w:tabs>
        <w:ind w:right="0"/>
        <w:jc w:val="both"/>
        <w:rPr>
          <w:sz w:val="24"/>
          <w:szCs w:val="24"/>
        </w:rPr>
      </w:pPr>
      <w:proofErr w:type="gramStart"/>
      <w:r w:rsidRPr="00E13C77">
        <w:rPr>
          <w:sz w:val="24"/>
          <w:szCs w:val="24"/>
        </w:rPr>
        <w:t xml:space="preserve">Дальнейшее развитие </w:t>
      </w:r>
      <w:proofErr w:type="spellStart"/>
      <w:r w:rsidRPr="00E13C77">
        <w:rPr>
          <w:sz w:val="24"/>
          <w:szCs w:val="24"/>
        </w:rPr>
        <w:t>общеучебных</w:t>
      </w:r>
      <w:proofErr w:type="spellEnd"/>
      <w:r w:rsidRPr="00E13C77">
        <w:rPr>
          <w:sz w:val="24"/>
          <w:szCs w:val="24"/>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E13C77">
        <w:rPr>
          <w:sz w:val="24"/>
          <w:szCs w:val="24"/>
        </w:rPr>
        <w:t>аудиотексте</w:t>
      </w:r>
      <w:proofErr w:type="spellEnd"/>
      <w:r w:rsidRPr="00E13C77">
        <w:rPr>
          <w:sz w:val="24"/>
          <w:szCs w:val="24"/>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227882" w:rsidRPr="00E13C77" w:rsidRDefault="00227882" w:rsidP="00227882">
      <w:pPr>
        <w:pStyle w:val="21"/>
        <w:tabs>
          <w:tab w:val="clear" w:pos="8222"/>
        </w:tabs>
        <w:ind w:right="0"/>
        <w:jc w:val="both"/>
        <w:rPr>
          <w:sz w:val="24"/>
          <w:szCs w:val="24"/>
        </w:rPr>
      </w:pPr>
      <w:r w:rsidRPr="00E13C77">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227882" w:rsidRPr="00E13C77" w:rsidRDefault="00227882" w:rsidP="00227882">
      <w:pPr>
        <w:pStyle w:val="21"/>
        <w:tabs>
          <w:tab w:val="clear" w:pos="8222"/>
        </w:tabs>
        <w:ind w:right="0"/>
        <w:jc w:val="center"/>
        <w:rPr>
          <w:sz w:val="24"/>
          <w:szCs w:val="24"/>
        </w:rPr>
      </w:pPr>
      <w:r w:rsidRPr="00E13C77">
        <w:rPr>
          <w:b/>
          <w:caps/>
          <w:sz w:val="24"/>
          <w:szCs w:val="24"/>
          <w:u w:val="single"/>
        </w:rPr>
        <w:t>СОЦИОКУЛЬТУРНЫЕ ЗНАНИЯ И УМЕНИЯ</w:t>
      </w:r>
    </w:p>
    <w:p w:rsidR="00227882" w:rsidRPr="00E13C77" w:rsidRDefault="00227882" w:rsidP="00227882">
      <w:pPr>
        <w:pStyle w:val="21"/>
        <w:tabs>
          <w:tab w:val="clear" w:pos="8222"/>
        </w:tabs>
        <w:ind w:right="0"/>
        <w:jc w:val="both"/>
        <w:rPr>
          <w:sz w:val="24"/>
          <w:szCs w:val="24"/>
        </w:rPr>
      </w:pPr>
      <w:r w:rsidRPr="00E13C77">
        <w:rPr>
          <w:sz w:val="24"/>
          <w:szCs w:val="24"/>
        </w:rPr>
        <w:t xml:space="preserve"> Дальнейшее развитие социокультурных  знаний и умений происходит  за счет  углубления:</w:t>
      </w:r>
    </w:p>
    <w:p w:rsidR="00227882" w:rsidRPr="00E13C77" w:rsidRDefault="00227882" w:rsidP="00227882">
      <w:pPr>
        <w:pStyle w:val="21"/>
        <w:tabs>
          <w:tab w:val="clear" w:pos="8222"/>
        </w:tabs>
        <w:ind w:right="0"/>
        <w:jc w:val="both"/>
        <w:rPr>
          <w:sz w:val="24"/>
          <w:szCs w:val="24"/>
        </w:rPr>
      </w:pPr>
      <w:proofErr w:type="gramStart"/>
      <w:r w:rsidRPr="00E13C77">
        <w:rPr>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227882" w:rsidRPr="00E13C77" w:rsidRDefault="00227882" w:rsidP="00227882">
      <w:pPr>
        <w:pStyle w:val="21"/>
        <w:tabs>
          <w:tab w:val="clear" w:pos="8222"/>
        </w:tabs>
        <w:ind w:right="0"/>
        <w:jc w:val="both"/>
        <w:rPr>
          <w:sz w:val="24"/>
          <w:szCs w:val="24"/>
        </w:rPr>
      </w:pPr>
      <w:r w:rsidRPr="00E13C77">
        <w:rPr>
          <w:sz w:val="24"/>
          <w:szCs w:val="24"/>
        </w:rPr>
        <w:t>-</w:t>
      </w:r>
      <w:proofErr w:type="spellStart"/>
      <w:r w:rsidRPr="00E13C77">
        <w:rPr>
          <w:sz w:val="24"/>
          <w:szCs w:val="24"/>
        </w:rPr>
        <w:t>межпредметных</w:t>
      </w:r>
      <w:proofErr w:type="spellEnd"/>
      <w:r w:rsidRPr="00E13C77">
        <w:rPr>
          <w:sz w:val="24"/>
          <w:szCs w:val="24"/>
        </w:rPr>
        <w:t xml:space="preserve">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227882" w:rsidRPr="00E13C77" w:rsidRDefault="00227882" w:rsidP="00227882">
      <w:pPr>
        <w:pStyle w:val="21"/>
        <w:tabs>
          <w:tab w:val="clear" w:pos="8222"/>
        </w:tabs>
        <w:ind w:right="0"/>
        <w:jc w:val="both"/>
        <w:rPr>
          <w:sz w:val="24"/>
          <w:szCs w:val="24"/>
        </w:rPr>
      </w:pPr>
      <w:r w:rsidRPr="00E13C77">
        <w:rPr>
          <w:sz w:val="24"/>
          <w:szCs w:val="24"/>
        </w:rPr>
        <w:t>Дальнейшее развитие социокультурных умений использовать:</w:t>
      </w:r>
    </w:p>
    <w:p w:rsidR="00227882" w:rsidRPr="00E13C77" w:rsidRDefault="00227882" w:rsidP="00227882">
      <w:pPr>
        <w:pStyle w:val="21"/>
        <w:tabs>
          <w:tab w:val="clear" w:pos="8222"/>
        </w:tabs>
        <w:ind w:right="0"/>
        <w:jc w:val="both"/>
        <w:rPr>
          <w:sz w:val="24"/>
          <w:szCs w:val="24"/>
        </w:rPr>
      </w:pPr>
      <w:r w:rsidRPr="00E13C77">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227882" w:rsidRPr="00E13C77" w:rsidRDefault="00227882" w:rsidP="00227882">
      <w:pPr>
        <w:pStyle w:val="21"/>
        <w:tabs>
          <w:tab w:val="clear" w:pos="8222"/>
        </w:tabs>
        <w:ind w:right="0"/>
        <w:jc w:val="both"/>
        <w:rPr>
          <w:sz w:val="24"/>
          <w:szCs w:val="24"/>
        </w:rPr>
      </w:pPr>
      <w:r w:rsidRPr="00E13C77">
        <w:rPr>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227882" w:rsidRPr="00E13C77" w:rsidRDefault="00227882" w:rsidP="00227882">
      <w:pPr>
        <w:pStyle w:val="21"/>
        <w:tabs>
          <w:tab w:val="clear" w:pos="8222"/>
        </w:tabs>
        <w:ind w:right="0"/>
        <w:jc w:val="both"/>
        <w:rPr>
          <w:sz w:val="24"/>
          <w:szCs w:val="24"/>
        </w:rPr>
      </w:pPr>
      <w:r w:rsidRPr="00E13C77">
        <w:rPr>
          <w:sz w:val="24"/>
          <w:szCs w:val="24"/>
        </w:rPr>
        <w:t>-формулы речевого этикета в рамках стандартных ситуаций общения.</w:t>
      </w:r>
    </w:p>
    <w:p w:rsidR="00227882" w:rsidRPr="00E13C77" w:rsidRDefault="00227882" w:rsidP="00227882">
      <w:pPr>
        <w:pStyle w:val="a5"/>
        <w:jc w:val="center"/>
        <w:rPr>
          <w:rFonts w:ascii="Times New Roman" w:hAnsi="Times New Roman"/>
          <w:b/>
          <w:caps/>
          <w:sz w:val="24"/>
          <w:szCs w:val="24"/>
          <w:u w:val="single"/>
        </w:rPr>
      </w:pPr>
      <w:r w:rsidRPr="00E13C77">
        <w:rPr>
          <w:rFonts w:ascii="Times New Roman" w:hAnsi="Times New Roman"/>
          <w:b/>
          <w:caps/>
          <w:sz w:val="24"/>
          <w:szCs w:val="24"/>
          <w:u w:val="single"/>
        </w:rPr>
        <w:t>ЯЗЫКОВЫЕ ЗНАНИЯ И НАВЫКИ</w:t>
      </w:r>
    </w:p>
    <w:p w:rsidR="00227882" w:rsidRPr="00E13C77" w:rsidRDefault="00227882" w:rsidP="00227882">
      <w:pPr>
        <w:pStyle w:val="21"/>
        <w:tabs>
          <w:tab w:val="clear" w:pos="8222"/>
        </w:tabs>
        <w:ind w:right="0"/>
        <w:jc w:val="both"/>
        <w:rPr>
          <w:sz w:val="24"/>
          <w:szCs w:val="24"/>
        </w:rPr>
      </w:pPr>
      <w:r w:rsidRPr="00E13C77">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227882" w:rsidRPr="00E13C77" w:rsidRDefault="00227882" w:rsidP="00227882">
      <w:pPr>
        <w:pStyle w:val="21"/>
        <w:tabs>
          <w:tab w:val="clear" w:pos="8222"/>
        </w:tabs>
        <w:ind w:right="0"/>
        <w:jc w:val="both"/>
        <w:rPr>
          <w:b/>
          <w:sz w:val="24"/>
          <w:szCs w:val="24"/>
          <w:u w:val="single"/>
        </w:rPr>
      </w:pPr>
      <w:r w:rsidRPr="00E13C77">
        <w:rPr>
          <w:b/>
          <w:sz w:val="24"/>
          <w:szCs w:val="24"/>
          <w:u w:val="single"/>
        </w:rPr>
        <w:t>Орфография</w:t>
      </w:r>
    </w:p>
    <w:p w:rsidR="00227882" w:rsidRPr="00E13C77" w:rsidRDefault="00227882" w:rsidP="00227882">
      <w:pPr>
        <w:pStyle w:val="21"/>
        <w:tabs>
          <w:tab w:val="clear" w:pos="8222"/>
        </w:tabs>
        <w:ind w:right="0"/>
        <w:jc w:val="both"/>
        <w:rPr>
          <w:sz w:val="24"/>
          <w:szCs w:val="24"/>
        </w:rPr>
      </w:pPr>
      <w:r w:rsidRPr="00E13C77">
        <w:rPr>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227882" w:rsidRPr="00E13C77" w:rsidRDefault="00227882" w:rsidP="00227882">
      <w:pPr>
        <w:pStyle w:val="21"/>
        <w:tabs>
          <w:tab w:val="clear" w:pos="8222"/>
        </w:tabs>
        <w:ind w:right="0"/>
        <w:jc w:val="both"/>
        <w:rPr>
          <w:b/>
          <w:sz w:val="24"/>
          <w:szCs w:val="24"/>
          <w:u w:val="single"/>
        </w:rPr>
      </w:pPr>
      <w:r w:rsidRPr="00E13C77">
        <w:rPr>
          <w:b/>
          <w:sz w:val="24"/>
          <w:szCs w:val="24"/>
          <w:u w:val="single"/>
        </w:rPr>
        <w:t>Фонетическая сторона речи</w:t>
      </w:r>
    </w:p>
    <w:p w:rsidR="00227882" w:rsidRPr="00E13C77" w:rsidRDefault="00227882" w:rsidP="00227882">
      <w:pPr>
        <w:pStyle w:val="21"/>
        <w:tabs>
          <w:tab w:val="clear" w:pos="8222"/>
        </w:tabs>
        <w:ind w:right="0"/>
        <w:jc w:val="both"/>
        <w:rPr>
          <w:sz w:val="24"/>
          <w:szCs w:val="24"/>
        </w:rPr>
      </w:pPr>
      <w:r w:rsidRPr="00E13C77">
        <w:rPr>
          <w:sz w:val="24"/>
          <w:szCs w:val="24"/>
        </w:rPr>
        <w:t xml:space="preserve">Совершенствование </w:t>
      </w:r>
      <w:proofErr w:type="spellStart"/>
      <w:r w:rsidRPr="00E13C77">
        <w:rPr>
          <w:sz w:val="24"/>
          <w:szCs w:val="24"/>
        </w:rPr>
        <w:t>слухо</w:t>
      </w:r>
      <w:proofErr w:type="spellEnd"/>
      <w:r w:rsidRPr="00E13C77">
        <w:rPr>
          <w:sz w:val="24"/>
          <w:szCs w:val="24"/>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227882" w:rsidRPr="00E13C77" w:rsidRDefault="00227882" w:rsidP="00227882">
      <w:pPr>
        <w:pStyle w:val="21"/>
        <w:tabs>
          <w:tab w:val="clear" w:pos="8222"/>
        </w:tabs>
        <w:ind w:right="0"/>
        <w:jc w:val="both"/>
        <w:rPr>
          <w:b/>
          <w:sz w:val="24"/>
          <w:szCs w:val="24"/>
          <w:u w:val="single"/>
        </w:rPr>
      </w:pPr>
      <w:r w:rsidRPr="00E13C77">
        <w:rPr>
          <w:b/>
          <w:sz w:val="24"/>
          <w:szCs w:val="24"/>
          <w:u w:val="single"/>
        </w:rPr>
        <w:t>Лексическая сторона речи</w:t>
      </w:r>
    </w:p>
    <w:p w:rsidR="00227882" w:rsidRPr="00E13C77" w:rsidRDefault="00227882" w:rsidP="00227882">
      <w:pPr>
        <w:pStyle w:val="21"/>
        <w:tabs>
          <w:tab w:val="clear" w:pos="8222"/>
        </w:tabs>
        <w:ind w:right="0"/>
        <w:jc w:val="both"/>
        <w:rPr>
          <w:sz w:val="24"/>
          <w:szCs w:val="24"/>
        </w:rPr>
      </w:pPr>
      <w:r w:rsidRPr="00E13C77">
        <w:rPr>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227882" w:rsidRPr="00E13C77" w:rsidRDefault="00227882" w:rsidP="00227882">
      <w:pPr>
        <w:pStyle w:val="21"/>
        <w:tabs>
          <w:tab w:val="clear" w:pos="8222"/>
        </w:tabs>
        <w:ind w:right="0"/>
        <w:jc w:val="both"/>
        <w:rPr>
          <w:sz w:val="24"/>
          <w:szCs w:val="24"/>
        </w:rPr>
      </w:pPr>
      <w:r w:rsidRPr="00E13C77">
        <w:rPr>
          <w:sz w:val="24"/>
          <w:szCs w:val="24"/>
        </w:rPr>
        <w:lastRenderedPageBreak/>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227882" w:rsidRPr="00E13C77" w:rsidRDefault="00227882" w:rsidP="00227882">
      <w:pPr>
        <w:pStyle w:val="21"/>
        <w:tabs>
          <w:tab w:val="clear" w:pos="8222"/>
        </w:tabs>
        <w:ind w:right="0"/>
        <w:jc w:val="both"/>
        <w:rPr>
          <w:b/>
          <w:sz w:val="24"/>
          <w:szCs w:val="24"/>
          <w:u w:val="single"/>
        </w:rPr>
      </w:pPr>
      <w:r w:rsidRPr="00E13C77">
        <w:rPr>
          <w:sz w:val="24"/>
          <w:szCs w:val="24"/>
        </w:rPr>
        <w:tab/>
      </w:r>
      <w:r w:rsidRPr="00E13C77">
        <w:rPr>
          <w:sz w:val="24"/>
          <w:szCs w:val="24"/>
        </w:rPr>
        <w:tab/>
      </w:r>
      <w:r w:rsidRPr="00E13C77">
        <w:rPr>
          <w:sz w:val="24"/>
          <w:szCs w:val="24"/>
        </w:rPr>
        <w:tab/>
      </w:r>
      <w:r w:rsidRPr="00E13C77">
        <w:rPr>
          <w:sz w:val="24"/>
          <w:szCs w:val="24"/>
        </w:rPr>
        <w:tab/>
      </w:r>
      <w:r w:rsidRPr="00E13C77">
        <w:rPr>
          <w:b/>
          <w:sz w:val="24"/>
          <w:szCs w:val="24"/>
          <w:u w:val="single"/>
        </w:rPr>
        <w:t>Грамматическая сторона речи</w:t>
      </w:r>
    </w:p>
    <w:p w:rsidR="00227882" w:rsidRPr="00E13C77" w:rsidRDefault="00227882" w:rsidP="00227882">
      <w:pPr>
        <w:pStyle w:val="21"/>
        <w:tabs>
          <w:tab w:val="clear" w:pos="8222"/>
        </w:tabs>
        <w:ind w:right="0"/>
        <w:jc w:val="both"/>
        <w:rPr>
          <w:sz w:val="24"/>
          <w:szCs w:val="24"/>
        </w:rPr>
      </w:pPr>
      <w:r w:rsidRPr="00E13C77">
        <w:rPr>
          <w:sz w:val="24"/>
          <w:szCs w:val="24"/>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227882" w:rsidRPr="00E13C77" w:rsidRDefault="00227882" w:rsidP="00227882">
      <w:pPr>
        <w:pStyle w:val="21"/>
        <w:tabs>
          <w:tab w:val="clear" w:pos="8222"/>
        </w:tabs>
        <w:ind w:right="0"/>
        <w:jc w:val="both"/>
        <w:rPr>
          <w:sz w:val="24"/>
          <w:szCs w:val="24"/>
        </w:rPr>
      </w:pPr>
      <w:r w:rsidRPr="00E13C77">
        <w:rPr>
          <w:sz w:val="24"/>
          <w:szCs w:val="24"/>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27882" w:rsidRPr="00E13C77" w:rsidRDefault="00227882" w:rsidP="00227882">
      <w:pPr>
        <w:pStyle w:val="21"/>
        <w:tabs>
          <w:tab w:val="clear" w:pos="8222"/>
        </w:tabs>
        <w:ind w:right="0"/>
        <w:jc w:val="center"/>
        <w:rPr>
          <w:b/>
          <w:sz w:val="24"/>
          <w:szCs w:val="24"/>
          <w:u w:val="single"/>
        </w:rPr>
      </w:pPr>
      <w:r w:rsidRPr="00E13C77">
        <w:rPr>
          <w:b/>
          <w:sz w:val="24"/>
          <w:szCs w:val="24"/>
          <w:u w:val="single"/>
        </w:rPr>
        <w:t xml:space="preserve">Требования </w:t>
      </w:r>
      <w:r>
        <w:rPr>
          <w:b/>
          <w:sz w:val="24"/>
          <w:szCs w:val="24"/>
          <w:u w:val="single"/>
        </w:rPr>
        <w:t>к уровню подготовки  учащихся 10</w:t>
      </w:r>
      <w:r w:rsidRPr="00E13C77">
        <w:rPr>
          <w:b/>
          <w:sz w:val="24"/>
          <w:szCs w:val="24"/>
          <w:u w:val="single"/>
        </w:rPr>
        <w:t xml:space="preserve"> классов.</w:t>
      </w:r>
    </w:p>
    <w:p w:rsidR="00227882" w:rsidRPr="00E13C77" w:rsidRDefault="00227882" w:rsidP="00227882">
      <w:pPr>
        <w:pStyle w:val="21"/>
        <w:tabs>
          <w:tab w:val="clear" w:pos="8222"/>
        </w:tabs>
        <w:ind w:right="0"/>
        <w:jc w:val="both"/>
        <w:rPr>
          <w:sz w:val="24"/>
          <w:szCs w:val="24"/>
        </w:rPr>
      </w:pPr>
      <w:r w:rsidRPr="00E13C77">
        <w:rPr>
          <w:sz w:val="24"/>
          <w:szCs w:val="24"/>
        </w:rPr>
        <w:t>В результате изучения иностранного языка на базовом уровне ученик должен</w:t>
      </w:r>
    </w:p>
    <w:p w:rsidR="00227882" w:rsidRPr="00E13C77" w:rsidRDefault="00227882" w:rsidP="00227882">
      <w:pPr>
        <w:pStyle w:val="21"/>
        <w:tabs>
          <w:tab w:val="clear" w:pos="8222"/>
        </w:tabs>
        <w:ind w:right="0"/>
        <w:jc w:val="both"/>
        <w:rPr>
          <w:sz w:val="24"/>
          <w:szCs w:val="24"/>
        </w:rPr>
      </w:pPr>
      <w:r w:rsidRPr="00E13C77">
        <w:rPr>
          <w:sz w:val="24"/>
          <w:szCs w:val="24"/>
        </w:rPr>
        <w:t>знать/понимать</w:t>
      </w:r>
    </w:p>
    <w:p w:rsidR="00227882" w:rsidRPr="00E13C77" w:rsidRDefault="00227882" w:rsidP="00227882">
      <w:pPr>
        <w:pStyle w:val="21"/>
        <w:tabs>
          <w:tab w:val="clear" w:pos="8222"/>
        </w:tabs>
        <w:ind w:right="0"/>
        <w:jc w:val="both"/>
        <w:rPr>
          <w:sz w:val="24"/>
          <w:szCs w:val="24"/>
        </w:rPr>
      </w:pPr>
      <w:r w:rsidRPr="00E13C77">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27882" w:rsidRPr="00E13C77" w:rsidRDefault="00227882" w:rsidP="00227882">
      <w:pPr>
        <w:pStyle w:val="21"/>
        <w:tabs>
          <w:tab w:val="clear" w:pos="8222"/>
        </w:tabs>
        <w:ind w:right="0"/>
        <w:jc w:val="both"/>
        <w:rPr>
          <w:sz w:val="24"/>
          <w:szCs w:val="24"/>
        </w:rPr>
      </w:pPr>
      <w:r w:rsidRPr="00E13C77">
        <w:rPr>
          <w:sz w:val="24"/>
          <w:szCs w:val="24"/>
        </w:rPr>
        <w:t>значение изученных грамматических явлений в расширенном объеме (</w:t>
      </w:r>
      <w:proofErr w:type="spellStart"/>
      <w:proofErr w:type="gramStart"/>
      <w:r w:rsidRPr="00E13C77">
        <w:rPr>
          <w:sz w:val="24"/>
          <w:szCs w:val="24"/>
        </w:rPr>
        <w:t>видо</w:t>
      </w:r>
      <w:proofErr w:type="spellEnd"/>
      <w:r w:rsidRPr="00E13C77">
        <w:rPr>
          <w:sz w:val="24"/>
          <w:szCs w:val="24"/>
        </w:rPr>
        <w:t>-временные</w:t>
      </w:r>
      <w:proofErr w:type="gramEnd"/>
      <w:r w:rsidRPr="00E13C77">
        <w:rPr>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227882" w:rsidRPr="00E13C77" w:rsidRDefault="00227882" w:rsidP="00227882">
      <w:pPr>
        <w:pStyle w:val="21"/>
        <w:tabs>
          <w:tab w:val="clear" w:pos="8222"/>
        </w:tabs>
        <w:ind w:right="0"/>
        <w:jc w:val="both"/>
        <w:rPr>
          <w:sz w:val="24"/>
          <w:szCs w:val="24"/>
        </w:rPr>
      </w:pPr>
      <w:proofErr w:type="gramStart"/>
      <w:r w:rsidRPr="00E13C77">
        <w:rPr>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227882" w:rsidRPr="00E13C77" w:rsidRDefault="00227882" w:rsidP="00227882">
      <w:pPr>
        <w:pStyle w:val="21"/>
        <w:tabs>
          <w:tab w:val="clear" w:pos="8222"/>
        </w:tabs>
        <w:ind w:right="0"/>
        <w:jc w:val="both"/>
        <w:rPr>
          <w:b/>
          <w:sz w:val="24"/>
          <w:szCs w:val="24"/>
        </w:rPr>
      </w:pPr>
      <w:r w:rsidRPr="00E13C77">
        <w:rPr>
          <w:b/>
          <w:sz w:val="24"/>
          <w:szCs w:val="24"/>
        </w:rPr>
        <w:t>уметь</w:t>
      </w:r>
    </w:p>
    <w:p w:rsidR="00227882" w:rsidRPr="00E13C77" w:rsidRDefault="00227882" w:rsidP="00227882">
      <w:pPr>
        <w:pStyle w:val="21"/>
        <w:tabs>
          <w:tab w:val="clear" w:pos="8222"/>
        </w:tabs>
        <w:ind w:right="0"/>
        <w:jc w:val="both"/>
        <w:rPr>
          <w:b/>
          <w:sz w:val="24"/>
          <w:szCs w:val="24"/>
        </w:rPr>
      </w:pPr>
      <w:r w:rsidRPr="00E13C77">
        <w:rPr>
          <w:b/>
          <w:sz w:val="24"/>
          <w:szCs w:val="24"/>
        </w:rPr>
        <w:t>говорение</w:t>
      </w:r>
    </w:p>
    <w:p w:rsidR="00227882" w:rsidRPr="00E13C77" w:rsidRDefault="00227882" w:rsidP="00227882">
      <w:pPr>
        <w:pStyle w:val="21"/>
        <w:tabs>
          <w:tab w:val="clear" w:pos="8222"/>
        </w:tabs>
        <w:ind w:right="0"/>
        <w:jc w:val="both"/>
        <w:rPr>
          <w:sz w:val="24"/>
          <w:szCs w:val="24"/>
        </w:rPr>
      </w:pPr>
      <w:r w:rsidRPr="00E13C77">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27882" w:rsidRPr="00E13C77" w:rsidRDefault="00227882" w:rsidP="00227882">
      <w:pPr>
        <w:pStyle w:val="21"/>
        <w:tabs>
          <w:tab w:val="clear" w:pos="8222"/>
        </w:tabs>
        <w:ind w:right="0"/>
        <w:jc w:val="both"/>
        <w:rPr>
          <w:sz w:val="24"/>
          <w:szCs w:val="24"/>
        </w:rPr>
      </w:pPr>
      <w:r w:rsidRPr="00E13C77">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227882" w:rsidRPr="00E13C77" w:rsidRDefault="00227882" w:rsidP="00227882">
      <w:pPr>
        <w:pStyle w:val="21"/>
        <w:tabs>
          <w:tab w:val="clear" w:pos="8222"/>
        </w:tabs>
        <w:ind w:right="0"/>
        <w:jc w:val="both"/>
        <w:rPr>
          <w:b/>
          <w:sz w:val="24"/>
          <w:szCs w:val="24"/>
        </w:rPr>
      </w:pPr>
      <w:proofErr w:type="spellStart"/>
      <w:r w:rsidRPr="00E13C77">
        <w:rPr>
          <w:b/>
          <w:sz w:val="24"/>
          <w:szCs w:val="24"/>
        </w:rPr>
        <w:t>аудирование</w:t>
      </w:r>
      <w:proofErr w:type="spellEnd"/>
    </w:p>
    <w:p w:rsidR="00227882" w:rsidRPr="00E13C77" w:rsidRDefault="00227882" w:rsidP="00227882">
      <w:pPr>
        <w:pStyle w:val="21"/>
        <w:tabs>
          <w:tab w:val="clear" w:pos="8222"/>
        </w:tabs>
        <w:ind w:right="0"/>
        <w:jc w:val="both"/>
        <w:rPr>
          <w:sz w:val="24"/>
          <w:szCs w:val="24"/>
        </w:rPr>
      </w:pPr>
      <w:r w:rsidRPr="00E13C77">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227882" w:rsidRPr="00E13C77" w:rsidRDefault="00227882" w:rsidP="00227882">
      <w:pPr>
        <w:pStyle w:val="21"/>
        <w:tabs>
          <w:tab w:val="clear" w:pos="8222"/>
        </w:tabs>
        <w:ind w:right="0"/>
        <w:jc w:val="both"/>
        <w:rPr>
          <w:b/>
          <w:sz w:val="24"/>
          <w:szCs w:val="24"/>
        </w:rPr>
      </w:pPr>
      <w:r w:rsidRPr="00E13C77">
        <w:rPr>
          <w:b/>
          <w:sz w:val="24"/>
          <w:szCs w:val="24"/>
        </w:rPr>
        <w:t>чтение</w:t>
      </w:r>
    </w:p>
    <w:p w:rsidR="00227882" w:rsidRPr="00E13C77" w:rsidRDefault="00227882" w:rsidP="00227882">
      <w:pPr>
        <w:pStyle w:val="21"/>
        <w:tabs>
          <w:tab w:val="clear" w:pos="8222"/>
        </w:tabs>
        <w:ind w:right="0"/>
        <w:jc w:val="both"/>
        <w:rPr>
          <w:sz w:val="24"/>
          <w:szCs w:val="24"/>
        </w:rPr>
      </w:pPr>
      <w:proofErr w:type="gramStart"/>
      <w:r w:rsidRPr="00E13C77">
        <w:rPr>
          <w:sz w:val="24"/>
          <w:szCs w:val="24"/>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227882" w:rsidRPr="00E13C77" w:rsidRDefault="00227882" w:rsidP="00227882">
      <w:pPr>
        <w:pStyle w:val="21"/>
        <w:tabs>
          <w:tab w:val="clear" w:pos="8222"/>
        </w:tabs>
        <w:ind w:right="0"/>
        <w:jc w:val="both"/>
        <w:rPr>
          <w:b/>
          <w:sz w:val="24"/>
          <w:szCs w:val="24"/>
        </w:rPr>
      </w:pPr>
      <w:r w:rsidRPr="00E13C77">
        <w:rPr>
          <w:b/>
          <w:sz w:val="24"/>
          <w:szCs w:val="24"/>
        </w:rPr>
        <w:t>письменная речь</w:t>
      </w:r>
    </w:p>
    <w:p w:rsidR="00227882" w:rsidRPr="00E13C77" w:rsidRDefault="00227882" w:rsidP="00227882">
      <w:pPr>
        <w:pStyle w:val="21"/>
        <w:tabs>
          <w:tab w:val="clear" w:pos="8222"/>
        </w:tabs>
        <w:ind w:right="0"/>
        <w:jc w:val="both"/>
        <w:rPr>
          <w:sz w:val="24"/>
          <w:szCs w:val="24"/>
        </w:rPr>
      </w:pPr>
      <w:r w:rsidRPr="00E13C77">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27882" w:rsidRPr="00E13C77" w:rsidRDefault="00227882" w:rsidP="00227882">
      <w:pPr>
        <w:pStyle w:val="21"/>
        <w:tabs>
          <w:tab w:val="clear" w:pos="8222"/>
        </w:tabs>
        <w:ind w:right="0"/>
        <w:jc w:val="both"/>
        <w:rPr>
          <w:sz w:val="24"/>
          <w:szCs w:val="24"/>
        </w:rPr>
      </w:pPr>
      <w:r w:rsidRPr="00E13C77">
        <w:rPr>
          <w:sz w:val="24"/>
          <w:szCs w:val="24"/>
        </w:rPr>
        <w:t xml:space="preserve">использовать приобретенные знания и умения в практической деятельности и повседневной жизни </w:t>
      </w:r>
      <w:proofErr w:type="gramStart"/>
      <w:r w:rsidRPr="00E13C77">
        <w:rPr>
          <w:sz w:val="24"/>
          <w:szCs w:val="24"/>
        </w:rPr>
        <w:t>для</w:t>
      </w:r>
      <w:proofErr w:type="gramEnd"/>
      <w:r w:rsidRPr="00E13C77">
        <w:rPr>
          <w:sz w:val="24"/>
          <w:szCs w:val="24"/>
        </w:rPr>
        <w:t>:</w:t>
      </w:r>
    </w:p>
    <w:p w:rsidR="00227882" w:rsidRPr="00E13C77" w:rsidRDefault="00227882" w:rsidP="00227882">
      <w:pPr>
        <w:pStyle w:val="21"/>
        <w:tabs>
          <w:tab w:val="clear" w:pos="8222"/>
        </w:tabs>
        <w:ind w:right="0"/>
        <w:jc w:val="both"/>
        <w:rPr>
          <w:sz w:val="24"/>
          <w:szCs w:val="24"/>
        </w:rPr>
      </w:pPr>
      <w:r w:rsidRPr="00E13C77">
        <w:rPr>
          <w:sz w:val="24"/>
          <w:szCs w:val="24"/>
        </w:rPr>
        <w:t>общения с представителями других стран, ориентации в современном поликультурном мире;</w:t>
      </w:r>
    </w:p>
    <w:p w:rsidR="00227882" w:rsidRPr="00E13C77" w:rsidRDefault="00227882" w:rsidP="00227882">
      <w:pPr>
        <w:pStyle w:val="21"/>
        <w:tabs>
          <w:tab w:val="clear" w:pos="8222"/>
        </w:tabs>
        <w:ind w:right="0"/>
        <w:jc w:val="both"/>
        <w:rPr>
          <w:sz w:val="24"/>
          <w:szCs w:val="24"/>
        </w:rPr>
      </w:pPr>
      <w:proofErr w:type="gramStart"/>
      <w:r w:rsidRPr="00E13C77">
        <w:rPr>
          <w:sz w:val="24"/>
          <w:szCs w:val="24"/>
        </w:rPr>
        <w:t>получения сведений из иноязычных источников информации (в том числе через</w:t>
      </w:r>
      <w:proofErr w:type="gramEnd"/>
    </w:p>
    <w:p w:rsidR="00227882" w:rsidRPr="00E13C77" w:rsidRDefault="00227882" w:rsidP="00227882">
      <w:pPr>
        <w:pStyle w:val="21"/>
        <w:tabs>
          <w:tab w:val="clear" w:pos="8222"/>
        </w:tabs>
        <w:ind w:right="0"/>
        <w:jc w:val="both"/>
        <w:rPr>
          <w:sz w:val="24"/>
          <w:szCs w:val="24"/>
        </w:rPr>
      </w:pPr>
    </w:p>
    <w:p w:rsidR="00227882" w:rsidRPr="00E13C77" w:rsidRDefault="00227882" w:rsidP="00227882">
      <w:pPr>
        <w:ind w:firstLine="720"/>
        <w:jc w:val="both"/>
        <w:rPr>
          <w:b/>
        </w:rPr>
      </w:pPr>
      <w:r w:rsidRPr="00E13C77">
        <w:rPr>
          <w:b/>
        </w:rPr>
        <w:t>Критерии оценок.</w:t>
      </w:r>
    </w:p>
    <w:p w:rsidR="00227882" w:rsidRPr="00E13C77" w:rsidRDefault="00227882" w:rsidP="00227882">
      <w:pPr>
        <w:ind w:firstLine="720"/>
        <w:jc w:val="both"/>
        <w:rPr>
          <w:b/>
        </w:rPr>
      </w:pPr>
    </w:p>
    <w:p w:rsidR="00227882" w:rsidRPr="00E13C77" w:rsidRDefault="00227882" w:rsidP="00227882">
      <w:pPr>
        <w:jc w:val="both"/>
        <w:rPr>
          <w:b/>
        </w:rPr>
      </w:pPr>
      <w:r w:rsidRPr="00E13C77">
        <w:rPr>
          <w:b/>
        </w:rPr>
        <w:t>1.1 Критерии оценивания письменных работ.</w:t>
      </w:r>
    </w:p>
    <w:p w:rsidR="00227882" w:rsidRPr="00E13C77" w:rsidRDefault="00227882" w:rsidP="00227882">
      <w:pPr>
        <w:jc w:val="both"/>
        <w:rPr>
          <w:b/>
        </w:rPr>
      </w:pPr>
      <w:r w:rsidRPr="00E13C77">
        <w:t xml:space="preserve">           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753"/>
        <w:gridCol w:w="3572"/>
      </w:tblGrid>
      <w:tr w:rsidR="00227882" w:rsidRPr="00E13C77" w:rsidTr="00227882">
        <w:trPr>
          <w:trHeight w:val="410"/>
        </w:trPr>
        <w:tc>
          <w:tcPr>
            <w:tcW w:w="3207" w:type="dxa"/>
          </w:tcPr>
          <w:p w:rsidR="00227882" w:rsidRPr="00E13C77" w:rsidRDefault="00227882" w:rsidP="00227882">
            <w:pPr>
              <w:ind w:left="131"/>
              <w:jc w:val="both"/>
            </w:pPr>
            <w:r w:rsidRPr="00E13C77">
              <w:t>Виды работ</w:t>
            </w:r>
          </w:p>
        </w:tc>
        <w:tc>
          <w:tcPr>
            <w:tcW w:w="2753" w:type="dxa"/>
          </w:tcPr>
          <w:p w:rsidR="00227882" w:rsidRPr="00E13C77" w:rsidRDefault="00227882" w:rsidP="00227882">
            <w:pPr>
              <w:jc w:val="both"/>
            </w:pPr>
            <w:r w:rsidRPr="00E13C77">
              <w:t>Контрольные</w:t>
            </w:r>
          </w:p>
          <w:p w:rsidR="00227882" w:rsidRPr="00E13C77" w:rsidRDefault="00227882" w:rsidP="00227882">
            <w:pPr>
              <w:jc w:val="both"/>
            </w:pPr>
            <w:r w:rsidRPr="00E13C77">
              <w:t xml:space="preserve"> работы</w:t>
            </w:r>
          </w:p>
          <w:p w:rsidR="00227882" w:rsidRPr="00E13C77" w:rsidRDefault="00227882" w:rsidP="00227882">
            <w:pPr>
              <w:jc w:val="both"/>
            </w:pPr>
          </w:p>
        </w:tc>
        <w:tc>
          <w:tcPr>
            <w:tcW w:w="3572" w:type="dxa"/>
          </w:tcPr>
          <w:p w:rsidR="00227882" w:rsidRPr="00E13C77" w:rsidRDefault="00227882" w:rsidP="00227882">
            <w:pPr>
              <w:jc w:val="both"/>
            </w:pPr>
            <w:r w:rsidRPr="00E13C77">
              <w:t>Тестовые работы,</w:t>
            </w:r>
          </w:p>
          <w:p w:rsidR="00227882" w:rsidRPr="00E13C77" w:rsidRDefault="00227882" w:rsidP="00227882">
            <w:pPr>
              <w:jc w:val="both"/>
            </w:pPr>
            <w:r w:rsidRPr="00E13C77">
              <w:t>словарные диктанты</w:t>
            </w:r>
          </w:p>
          <w:p w:rsidR="00227882" w:rsidRPr="00E13C77" w:rsidRDefault="00227882" w:rsidP="00227882">
            <w:pPr>
              <w:jc w:val="both"/>
            </w:pPr>
          </w:p>
        </w:tc>
      </w:tr>
      <w:tr w:rsidR="00227882" w:rsidRPr="00E13C77" w:rsidTr="00227882">
        <w:trPr>
          <w:trHeight w:val="285"/>
        </w:trPr>
        <w:tc>
          <w:tcPr>
            <w:tcW w:w="3207" w:type="dxa"/>
          </w:tcPr>
          <w:p w:rsidR="00227882" w:rsidRPr="00E13C77" w:rsidRDefault="00227882" w:rsidP="00227882">
            <w:pPr>
              <w:ind w:left="131"/>
              <w:jc w:val="both"/>
            </w:pPr>
            <w:r w:rsidRPr="00E13C77">
              <w:t>Оценка «2»</w:t>
            </w:r>
          </w:p>
        </w:tc>
        <w:tc>
          <w:tcPr>
            <w:tcW w:w="2753" w:type="dxa"/>
          </w:tcPr>
          <w:p w:rsidR="00227882" w:rsidRPr="00E13C77" w:rsidRDefault="00227882" w:rsidP="00227882">
            <w:pPr>
              <w:jc w:val="both"/>
            </w:pPr>
            <w:r w:rsidRPr="00E13C77">
              <w:t>49% и менее</w:t>
            </w:r>
          </w:p>
        </w:tc>
        <w:tc>
          <w:tcPr>
            <w:tcW w:w="3572" w:type="dxa"/>
          </w:tcPr>
          <w:p w:rsidR="00227882" w:rsidRPr="00E13C77" w:rsidRDefault="00227882" w:rsidP="00227882">
            <w:pPr>
              <w:jc w:val="both"/>
            </w:pPr>
            <w:r w:rsidRPr="00E13C77">
              <w:t>59% и менее</w:t>
            </w:r>
          </w:p>
        </w:tc>
      </w:tr>
      <w:tr w:rsidR="00227882" w:rsidRPr="00E13C77" w:rsidTr="00227882">
        <w:trPr>
          <w:trHeight w:val="286"/>
        </w:trPr>
        <w:tc>
          <w:tcPr>
            <w:tcW w:w="3207" w:type="dxa"/>
          </w:tcPr>
          <w:p w:rsidR="00227882" w:rsidRPr="00E13C77" w:rsidRDefault="00227882" w:rsidP="00227882">
            <w:pPr>
              <w:ind w:left="131"/>
              <w:jc w:val="both"/>
            </w:pPr>
            <w:r w:rsidRPr="00E13C77">
              <w:t>Оценка «3»</w:t>
            </w:r>
          </w:p>
        </w:tc>
        <w:tc>
          <w:tcPr>
            <w:tcW w:w="2753" w:type="dxa"/>
          </w:tcPr>
          <w:p w:rsidR="00227882" w:rsidRPr="00E13C77" w:rsidRDefault="00227882" w:rsidP="00227882">
            <w:pPr>
              <w:jc w:val="both"/>
            </w:pPr>
            <w:r w:rsidRPr="00E13C77">
              <w:t>От 50% до 69%</w:t>
            </w:r>
            <w:r w:rsidRPr="00E13C77">
              <w:tab/>
            </w:r>
          </w:p>
        </w:tc>
        <w:tc>
          <w:tcPr>
            <w:tcW w:w="3572" w:type="dxa"/>
          </w:tcPr>
          <w:p w:rsidR="00227882" w:rsidRPr="00E13C77" w:rsidRDefault="00227882" w:rsidP="00227882">
            <w:pPr>
              <w:jc w:val="both"/>
            </w:pPr>
            <w:r w:rsidRPr="00E13C77">
              <w:t>От 60% до 74%</w:t>
            </w:r>
          </w:p>
        </w:tc>
      </w:tr>
      <w:tr w:rsidR="00227882" w:rsidRPr="00E13C77" w:rsidTr="00227882">
        <w:trPr>
          <w:trHeight w:val="123"/>
        </w:trPr>
        <w:tc>
          <w:tcPr>
            <w:tcW w:w="3207" w:type="dxa"/>
          </w:tcPr>
          <w:p w:rsidR="00227882" w:rsidRPr="00E13C77" w:rsidRDefault="00227882" w:rsidP="00227882">
            <w:pPr>
              <w:ind w:left="131"/>
              <w:jc w:val="both"/>
            </w:pPr>
            <w:r w:rsidRPr="00E13C77">
              <w:t>Оценка «4»</w:t>
            </w:r>
          </w:p>
        </w:tc>
        <w:tc>
          <w:tcPr>
            <w:tcW w:w="2753" w:type="dxa"/>
          </w:tcPr>
          <w:p w:rsidR="00227882" w:rsidRPr="00E13C77" w:rsidRDefault="00227882" w:rsidP="00227882">
            <w:pPr>
              <w:jc w:val="both"/>
            </w:pPr>
            <w:r w:rsidRPr="00E13C77">
              <w:t xml:space="preserve"> От 70% до 90%</w:t>
            </w:r>
          </w:p>
        </w:tc>
        <w:tc>
          <w:tcPr>
            <w:tcW w:w="3572" w:type="dxa"/>
          </w:tcPr>
          <w:p w:rsidR="00227882" w:rsidRPr="00E13C77" w:rsidRDefault="00227882" w:rsidP="00227882">
            <w:pPr>
              <w:jc w:val="both"/>
            </w:pPr>
            <w:r w:rsidRPr="00E13C77">
              <w:t xml:space="preserve"> От 75% до 94%</w:t>
            </w:r>
          </w:p>
        </w:tc>
      </w:tr>
      <w:tr w:rsidR="00227882" w:rsidRPr="00E13C77" w:rsidTr="00227882">
        <w:trPr>
          <w:trHeight w:val="385"/>
        </w:trPr>
        <w:tc>
          <w:tcPr>
            <w:tcW w:w="3207" w:type="dxa"/>
          </w:tcPr>
          <w:p w:rsidR="00227882" w:rsidRPr="00E13C77" w:rsidRDefault="00227882" w:rsidP="00227882">
            <w:pPr>
              <w:ind w:left="38"/>
              <w:jc w:val="both"/>
            </w:pPr>
            <w:r w:rsidRPr="00E13C77">
              <w:t>Оценка «5»</w:t>
            </w:r>
          </w:p>
        </w:tc>
        <w:tc>
          <w:tcPr>
            <w:tcW w:w="2753" w:type="dxa"/>
          </w:tcPr>
          <w:p w:rsidR="00227882" w:rsidRPr="00E13C77" w:rsidRDefault="00227882" w:rsidP="00227882">
            <w:pPr>
              <w:jc w:val="both"/>
            </w:pPr>
            <w:r w:rsidRPr="00E13C77">
              <w:t>От 91% до 100%</w:t>
            </w:r>
          </w:p>
        </w:tc>
        <w:tc>
          <w:tcPr>
            <w:tcW w:w="3572" w:type="dxa"/>
          </w:tcPr>
          <w:p w:rsidR="00227882" w:rsidRPr="00E13C77" w:rsidRDefault="00227882" w:rsidP="00227882">
            <w:pPr>
              <w:jc w:val="both"/>
            </w:pPr>
            <w:r w:rsidRPr="00E13C77">
              <w:t xml:space="preserve"> От 95% до 100%</w:t>
            </w:r>
          </w:p>
        </w:tc>
      </w:tr>
      <w:tr w:rsidR="00227882" w:rsidRPr="00E13C77" w:rsidTr="00227882">
        <w:trPr>
          <w:trHeight w:val="385"/>
        </w:trPr>
        <w:tc>
          <w:tcPr>
            <w:tcW w:w="3207" w:type="dxa"/>
          </w:tcPr>
          <w:p w:rsidR="00227882" w:rsidRPr="00E13C77" w:rsidRDefault="00227882" w:rsidP="00227882">
            <w:pPr>
              <w:ind w:left="38"/>
              <w:jc w:val="both"/>
            </w:pPr>
          </w:p>
        </w:tc>
        <w:tc>
          <w:tcPr>
            <w:tcW w:w="2753" w:type="dxa"/>
          </w:tcPr>
          <w:p w:rsidR="00227882" w:rsidRPr="00E13C77" w:rsidRDefault="00227882" w:rsidP="00227882">
            <w:pPr>
              <w:jc w:val="both"/>
            </w:pPr>
          </w:p>
        </w:tc>
        <w:tc>
          <w:tcPr>
            <w:tcW w:w="3572" w:type="dxa"/>
          </w:tcPr>
          <w:p w:rsidR="00227882" w:rsidRPr="00E13C77" w:rsidRDefault="00227882" w:rsidP="00227882">
            <w:pPr>
              <w:jc w:val="both"/>
            </w:pPr>
          </w:p>
        </w:tc>
      </w:tr>
    </w:tbl>
    <w:p w:rsidR="00227882" w:rsidRPr="00E13C77" w:rsidRDefault="00227882" w:rsidP="00227882">
      <w:pPr>
        <w:jc w:val="both"/>
      </w:pPr>
    </w:p>
    <w:p w:rsidR="00227882" w:rsidRPr="00E13C77" w:rsidRDefault="00227882" w:rsidP="00227882">
      <w:pPr>
        <w:jc w:val="both"/>
      </w:pPr>
      <w:r w:rsidRPr="00E13C77">
        <w:t xml:space="preserve">          </w:t>
      </w:r>
      <w:proofErr w:type="gramStart"/>
      <w:r w:rsidRPr="00E13C77">
        <w:t>Творческие письменные работы (письма, разные виды сочинений, эссе, проектные работы, вт.ч. в группах) оцениваются по пяти критериям:</w:t>
      </w:r>
      <w:proofErr w:type="gramEnd"/>
    </w:p>
    <w:p w:rsidR="00227882" w:rsidRPr="00E13C77" w:rsidRDefault="00227882" w:rsidP="00227882">
      <w:pPr>
        <w:jc w:val="both"/>
      </w:pPr>
      <w:r w:rsidRPr="00E13C77">
        <w:t>1</w:t>
      </w:r>
      <w:r w:rsidRPr="00E13C77">
        <w:rPr>
          <w:i/>
        </w:rPr>
        <w:t>.Содержание</w:t>
      </w:r>
      <w:r w:rsidRPr="00E13C77">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27882" w:rsidRPr="00E13C77" w:rsidRDefault="00227882" w:rsidP="00227882">
      <w:pPr>
        <w:jc w:val="both"/>
      </w:pPr>
      <w:r w:rsidRPr="00E13C77">
        <w:t>2.</w:t>
      </w:r>
      <w:r w:rsidRPr="00E13C77">
        <w:rPr>
          <w:i/>
        </w:rPr>
        <w:t>Организация работы</w:t>
      </w:r>
      <w:r w:rsidRPr="00E13C77">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27882" w:rsidRPr="00E13C77" w:rsidRDefault="00227882" w:rsidP="00227882">
      <w:pPr>
        <w:jc w:val="both"/>
      </w:pPr>
      <w:r w:rsidRPr="00E13C77">
        <w:t>3.</w:t>
      </w:r>
      <w:r w:rsidRPr="00E13C77">
        <w:rPr>
          <w:i/>
        </w:rPr>
        <w:t>Лексика</w:t>
      </w:r>
      <w:r w:rsidRPr="00E13C77">
        <w:t xml:space="preserve"> (словарный запас соответствует поставленной задаче и требованиям данного года обучения языку);</w:t>
      </w:r>
    </w:p>
    <w:p w:rsidR="00227882" w:rsidRPr="00E13C77" w:rsidRDefault="00227882" w:rsidP="00227882">
      <w:pPr>
        <w:jc w:val="both"/>
      </w:pPr>
      <w:r w:rsidRPr="00E13C77">
        <w:t>4.</w:t>
      </w:r>
      <w:r w:rsidRPr="00E13C77">
        <w:rPr>
          <w:i/>
        </w:rPr>
        <w:t>Грамматик</w:t>
      </w:r>
      <w:proofErr w:type="gramStart"/>
      <w:r w:rsidRPr="00E13C77">
        <w:rPr>
          <w:i/>
        </w:rPr>
        <w:t>а</w:t>
      </w:r>
      <w:r w:rsidRPr="00E13C77">
        <w:t>(</w:t>
      </w:r>
      <w:proofErr w:type="gramEnd"/>
      <w:r w:rsidRPr="00E13C77">
        <w:t>использование разнообразных грамматических конструкций в соответствии с поставленной задачей и требованиям данного года обучения языку);</w:t>
      </w:r>
    </w:p>
    <w:p w:rsidR="00227882" w:rsidRPr="00E13C77" w:rsidRDefault="00227882" w:rsidP="00227882">
      <w:pPr>
        <w:jc w:val="both"/>
      </w:pPr>
      <w:r w:rsidRPr="00E13C77">
        <w:t>5.</w:t>
      </w:r>
      <w:r w:rsidRPr="00E13C77">
        <w:rPr>
          <w:i/>
        </w:rPr>
        <w:t>Орфография и пунктуация (</w:t>
      </w:r>
      <w:r w:rsidRPr="00E13C77">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227882" w:rsidRPr="00E13C77" w:rsidRDefault="00227882" w:rsidP="00227882">
      <w:pPr>
        <w:jc w:val="both"/>
        <w:rPr>
          <w:b/>
        </w:rPr>
      </w:pPr>
    </w:p>
    <w:p w:rsidR="00227882" w:rsidRPr="00E13C77" w:rsidRDefault="00227882" w:rsidP="00227882">
      <w:pPr>
        <w:jc w:val="both"/>
      </w:pPr>
      <w:r w:rsidRPr="00E13C77">
        <w:t xml:space="preserve"> </w:t>
      </w:r>
    </w:p>
    <w:p w:rsidR="00227882" w:rsidRPr="00E13C77" w:rsidRDefault="00227882" w:rsidP="00227882">
      <w:pPr>
        <w:jc w:val="both"/>
      </w:pPr>
      <w:r w:rsidRPr="00E13C77">
        <w:rPr>
          <w:b/>
        </w:rPr>
        <w:t>1.2 Критерии оценки творческих письменных работ (письма,  сочинения, эссе, проектные работы, в т.ч. в группах)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743"/>
        <w:gridCol w:w="1843"/>
        <w:gridCol w:w="1440"/>
        <w:gridCol w:w="1902"/>
        <w:gridCol w:w="1903"/>
      </w:tblGrid>
      <w:tr w:rsidR="00227882" w:rsidRPr="00E13C77" w:rsidTr="00227882">
        <w:trPr>
          <w:trHeight w:val="361"/>
        </w:trPr>
        <w:tc>
          <w:tcPr>
            <w:tcW w:w="951" w:type="dxa"/>
          </w:tcPr>
          <w:p w:rsidR="00227882" w:rsidRPr="00E13C77" w:rsidRDefault="00227882" w:rsidP="00227882">
            <w:pPr>
              <w:spacing w:before="100" w:beforeAutospacing="1" w:afterAutospacing="1"/>
              <w:ind w:right="-216"/>
              <w:jc w:val="both"/>
              <w:rPr>
                <w:b/>
              </w:rPr>
            </w:pPr>
            <w:r w:rsidRPr="00E13C77">
              <w:rPr>
                <w:b/>
              </w:rPr>
              <w:t>Баллы</w:t>
            </w:r>
          </w:p>
        </w:tc>
        <w:tc>
          <w:tcPr>
            <w:tcW w:w="8831" w:type="dxa"/>
            <w:gridSpan w:val="5"/>
          </w:tcPr>
          <w:p w:rsidR="00227882" w:rsidRPr="00E13C77" w:rsidRDefault="00227882" w:rsidP="00227882">
            <w:pPr>
              <w:spacing w:before="100" w:beforeAutospacing="1" w:afterAutospacing="1"/>
              <w:jc w:val="center"/>
              <w:rPr>
                <w:b/>
              </w:rPr>
            </w:pPr>
            <w:r w:rsidRPr="00E13C77">
              <w:rPr>
                <w:b/>
              </w:rPr>
              <w:t>Критерии оценки</w:t>
            </w:r>
          </w:p>
        </w:tc>
      </w:tr>
      <w:tr w:rsidR="00227882" w:rsidRPr="00E13C77" w:rsidTr="00227882">
        <w:trPr>
          <w:trHeight w:val="707"/>
        </w:trPr>
        <w:tc>
          <w:tcPr>
            <w:tcW w:w="951" w:type="dxa"/>
          </w:tcPr>
          <w:p w:rsidR="00227882" w:rsidRPr="00E13C77" w:rsidRDefault="00227882" w:rsidP="00227882">
            <w:pPr>
              <w:spacing w:before="100" w:beforeAutospacing="1" w:afterAutospacing="1"/>
              <w:jc w:val="both"/>
            </w:pPr>
          </w:p>
        </w:tc>
        <w:tc>
          <w:tcPr>
            <w:tcW w:w="1743" w:type="dxa"/>
          </w:tcPr>
          <w:p w:rsidR="00227882" w:rsidRPr="00E13C77" w:rsidRDefault="00227882" w:rsidP="00227882">
            <w:pPr>
              <w:spacing w:before="100" w:beforeAutospacing="1" w:afterAutospacing="1"/>
            </w:pPr>
            <w:r w:rsidRPr="00E13C77">
              <w:t xml:space="preserve">1.Содержание: </w:t>
            </w:r>
          </w:p>
        </w:tc>
        <w:tc>
          <w:tcPr>
            <w:tcW w:w="1843" w:type="dxa"/>
          </w:tcPr>
          <w:p w:rsidR="00227882" w:rsidRPr="00E13C77" w:rsidRDefault="00227882" w:rsidP="00227882">
            <w:pPr>
              <w:spacing w:before="100" w:beforeAutospacing="1" w:afterAutospacing="1"/>
            </w:pPr>
            <w:r w:rsidRPr="00E13C77">
              <w:t xml:space="preserve">2.Организация работы </w:t>
            </w:r>
          </w:p>
        </w:tc>
        <w:tc>
          <w:tcPr>
            <w:tcW w:w="1440" w:type="dxa"/>
          </w:tcPr>
          <w:p w:rsidR="00227882" w:rsidRPr="00E13C77" w:rsidRDefault="00227882" w:rsidP="00227882">
            <w:pPr>
              <w:spacing w:before="100" w:beforeAutospacing="1" w:afterAutospacing="1"/>
            </w:pPr>
            <w:r w:rsidRPr="00E13C77">
              <w:t>3. Лексика</w:t>
            </w:r>
          </w:p>
        </w:tc>
        <w:tc>
          <w:tcPr>
            <w:tcW w:w="1902" w:type="dxa"/>
          </w:tcPr>
          <w:p w:rsidR="00227882" w:rsidRPr="00E13C77" w:rsidRDefault="00227882" w:rsidP="00227882">
            <w:pPr>
              <w:spacing w:before="100" w:beforeAutospacing="1" w:afterAutospacing="1"/>
            </w:pPr>
            <w:r w:rsidRPr="00E13C77">
              <w:t>4. Грамматика</w:t>
            </w:r>
          </w:p>
        </w:tc>
        <w:tc>
          <w:tcPr>
            <w:tcW w:w="1903" w:type="dxa"/>
          </w:tcPr>
          <w:p w:rsidR="00227882" w:rsidRPr="00E13C77" w:rsidRDefault="00227882" w:rsidP="00227882">
            <w:pPr>
              <w:spacing w:before="100" w:beforeAutospacing="1" w:afterAutospacing="1"/>
            </w:pPr>
            <w:r w:rsidRPr="00E13C77">
              <w:t>5. Орфография и пунктуация</w:t>
            </w:r>
          </w:p>
        </w:tc>
      </w:tr>
      <w:tr w:rsidR="00227882" w:rsidRPr="00E13C77" w:rsidTr="00227882">
        <w:trPr>
          <w:trHeight w:val="1590"/>
        </w:trPr>
        <w:tc>
          <w:tcPr>
            <w:tcW w:w="951" w:type="dxa"/>
          </w:tcPr>
          <w:p w:rsidR="00227882" w:rsidRPr="00E13C77" w:rsidRDefault="00227882" w:rsidP="00227882">
            <w:pPr>
              <w:jc w:val="both"/>
            </w:pPr>
            <w:r w:rsidRPr="00E13C77">
              <w:lastRenderedPageBreak/>
              <w:t>«5»</w:t>
            </w:r>
          </w:p>
          <w:p w:rsidR="00227882" w:rsidRPr="00E13C77" w:rsidRDefault="00227882" w:rsidP="00227882">
            <w:pPr>
              <w:jc w:val="both"/>
            </w:pPr>
          </w:p>
        </w:tc>
        <w:tc>
          <w:tcPr>
            <w:tcW w:w="1743" w:type="dxa"/>
          </w:tcPr>
          <w:p w:rsidR="00227882" w:rsidRPr="00E13C77" w:rsidRDefault="00227882" w:rsidP="00227882">
            <w:r w:rsidRPr="00E13C77">
              <w:t>коммуникативная задача решена полностью.</w:t>
            </w:r>
          </w:p>
        </w:tc>
        <w:tc>
          <w:tcPr>
            <w:tcW w:w="1843" w:type="dxa"/>
          </w:tcPr>
          <w:p w:rsidR="00227882" w:rsidRPr="00E13C77" w:rsidRDefault="00227882" w:rsidP="00227882">
            <w:r w:rsidRPr="00E13C77">
              <w:t>высказывание логично, использованы средства логической связи, соблюден формат высказывания и текст поделен на абзацы.</w:t>
            </w:r>
          </w:p>
          <w:p w:rsidR="00227882" w:rsidRPr="00E13C77" w:rsidRDefault="00227882" w:rsidP="00227882"/>
        </w:tc>
        <w:tc>
          <w:tcPr>
            <w:tcW w:w="1440" w:type="dxa"/>
          </w:tcPr>
          <w:p w:rsidR="00227882" w:rsidRPr="00E13C77" w:rsidRDefault="00227882" w:rsidP="00227882">
            <w:r w:rsidRPr="00E13C77">
              <w:t>лексика соответствует поставленной задаче и требованиям данного года обучения.</w:t>
            </w:r>
          </w:p>
        </w:tc>
        <w:tc>
          <w:tcPr>
            <w:tcW w:w="1902" w:type="dxa"/>
          </w:tcPr>
          <w:p w:rsidR="00227882" w:rsidRPr="00E13C77" w:rsidRDefault="00227882" w:rsidP="00227882">
            <w:r w:rsidRPr="00E13C77">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903" w:type="dxa"/>
          </w:tcPr>
          <w:p w:rsidR="00227882" w:rsidRPr="00E13C77" w:rsidRDefault="00227882" w:rsidP="00227882">
            <w:r w:rsidRPr="00E13C77">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27882" w:rsidRPr="00E13C77" w:rsidTr="00227882">
        <w:trPr>
          <w:trHeight w:val="144"/>
        </w:trPr>
        <w:tc>
          <w:tcPr>
            <w:tcW w:w="951" w:type="dxa"/>
          </w:tcPr>
          <w:p w:rsidR="00227882" w:rsidRPr="00E13C77" w:rsidRDefault="00227882" w:rsidP="00227882">
            <w:pPr>
              <w:jc w:val="both"/>
            </w:pPr>
            <w:r w:rsidRPr="00E13C77">
              <w:t>«4»</w:t>
            </w:r>
            <w:r w:rsidRPr="00E13C77">
              <w:tab/>
            </w:r>
          </w:p>
        </w:tc>
        <w:tc>
          <w:tcPr>
            <w:tcW w:w="1743" w:type="dxa"/>
          </w:tcPr>
          <w:p w:rsidR="00227882" w:rsidRPr="00E13C77" w:rsidRDefault="00227882" w:rsidP="00227882">
            <w:r w:rsidRPr="00E13C77">
              <w:t>коммуникативная задача решена полностью.</w:t>
            </w:r>
          </w:p>
        </w:tc>
        <w:tc>
          <w:tcPr>
            <w:tcW w:w="1843" w:type="dxa"/>
          </w:tcPr>
          <w:p w:rsidR="00227882" w:rsidRPr="00E13C77" w:rsidRDefault="00227882" w:rsidP="00227882">
            <w:r w:rsidRPr="00E13C77">
              <w:t>высказывание логично, использованы средства логической связи, соблюден формат высказывания и текст поделен на абзацы.</w:t>
            </w:r>
          </w:p>
        </w:tc>
        <w:tc>
          <w:tcPr>
            <w:tcW w:w="1440" w:type="dxa"/>
          </w:tcPr>
          <w:p w:rsidR="00227882" w:rsidRPr="00E13C77" w:rsidRDefault="00227882" w:rsidP="00227882">
            <w:r w:rsidRPr="00E13C77">
              <w:t>лексика соответствует поставленной задаче и требованиям данного года обучения. Но имеются незначительные ошибки.</w:t>
            </w:r>
          </w:p>
        </w:tc>
        <w:tc>
          <w:tcPr>
            <w:tcW w:w="1902" w:type="dxa"/>
          </w:tcPr>
          <w:p w:rsidR="00227882" w:rsidRPr="00E13C77" w:rsidRDefault="00227882" w:rsidP="00227882">
            <w:r w:rsidRPr="00E13C77">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903" w:type="dxa"/>
          </w:tcPr>
          <w:p w:rsidR="00227882" w:rsidRPr="00E13C77" w:rsidRDefault="00227882" w:rsidP="00227882">
            <w:r w:rsidRPr="00E13C77">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27882" w:rsidRPr="00E13C77" w:rsidTr="00227882">
        <w:trPr>
          <w:trHeight w:val="144"/>
        </w:trPr>
        <w:tc>
          <w:tcPr>
            <w:tcW w:w="951" w:type="dxa"/>
          </w:tcPr>
          <w:p w:rsidR="00227882" w:rsidRPr="00E13C77" w:rsidRDefault="00227882" w:rsidP="00227882">
            <w:pPr>
              <w:jc w:val="both"/>
            </w:pPr>
            <w:r w:rsidRPr="00E13C77">
              <w:t>«3»</w:t>
            </w:r>
          </w:p>
        </w:tc>
        <w:tc>
          <w:tcPr>
            <w:tcW w:w="1743" w:type="dxa"/>
          </w:tcPr>
          <w:p w:rsidR="00227882" w:rsidRPr="00E13C77" w:rsidRDefault="00227882" w:rsidP="00227882">
            <w:r w:rsidRPr="00E13C77">
              <w:t>Коммуникативная задача решена.</w:t>
            </w:r>
          </w:p>
        </w:tc>
        <w:tc>
          <w:tcPr>
            <w:tcW w:w="1843" w:type="dxa"/>
          </w:tcPr>
          <w:p w:rsidR="00227882" w:rsidRPr="00E13C77" w:rsidRDefault="00227882" w:rsidP="00227882">
            <w:r w:rsidRPr="00E13C77">
              <w:t xml:space="preserve">высказывание нелогично, неадекватно использованы средства логической связи, текст неправильно поделен на абзацы, но </w:t>
            </w:r>
            <w:r w:rsidRPr="00E13C77">
              <w:lastRenderedPageBreak/>
              <w:t>формат высказывания соблюден.</w:t>
            </w:r>
          </w:p>
        </w:tc>
        <w:tc>
          <w:tcPr>
            <w:tcW w:w="1440" w:type="dxa"/>
          </w:tcPr>
          <w:p w:rsidR="00227882" w:rsidRPr="00E13C77" w:rsidRDefault="00227882" w:rsidP="00227882">
            <w:r w:rsidRPr="00E13C77">
              <w:lastRenderedPageBreak/>
              <w:t>местами неадекватное употребление лексики.</w:t>
            </w:r>
          </w:p>
        </w:tc>
        <w:tc>
          <w:tcPr>
            <w:tcW w:w="1902" w:type="dxa"/>
          </w:tcPr>
          <w:p w:rsidR="00227882" w:rsidRPr="00E13C77" w:rsidRDefault="00227882" w:rsidP="00227882">
            <w:r w:rsidRPr="00E13C77">
              <w:t>имеются грубые грамматические ошибки.</w:t>
            </w:r>
          </w:p>
        </w:tc>
        <w:tc>
          <w:tcPr>
            <w:tcW w:w="1903" w:type="dxa"/>
          </w:tcPr>
          <w:p w:rsidR="00227882" w:rsidRPr="00E13C77" w:rsidRDefault="00227882" w:rsidP="00227882">
            <w:r w:rsidRPr="00E13C77">
              <w:t xml:space="preserve">незначительные орфографические ошибки, не всегда соблюдены правила пунктуации: не все предложения начинаются с </w:t>
            </w:r>
            <w:r w:rsidRPr="00E13C77">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27882" w:rsidRPr="00E13C77" w:rsidTr="00227882">
        <w:trPr>
          <w:trHeight w:val="144"/>
        </w:trPr>
        <w:tc>
          <w:tcPr>
            <w:tcW w:w="951" w:type="dxa"/>
          </w:tcPr>
          <w:p w:rsidR="00227882" w:rsidRPr="00E13C77" w:rsidRDefault="00227882" w:rsidP="00227882">
            <w:pPr>
              <w:jc w:val="both"/>
            </w:pPr>
            <w:r w:rsidRPr="00E13C77">
              <w:lastRenderedPageBreak/>
              <w:t>«2»</w:t>
            </w:r>
          </w:p>
        </w:tc>
        <w:tc>
          <w:tcPr>
            <w:tcW w:w="1743" w:type="dxa"/>
          </w:tcPr>
          <w:p w:rsidR="00227882" w:rsidRPr="00E13C77" w:rsidRDefault="00227882" w:rsidP="00227882">
            <w:r w:rsidRPr="00E13C77">
              <w:t>Коммуникативная задача не решена.</w:t>
            </w:r>
          </w:p>
        </w:tc>
        <w:tc>
          <w:tcPr>
            <w:tcW w:w="1843" w:type="dxa"/>
          </w:tcPr>
          <w:p w:rsidR="00227882" w:rsidRPr="00E13C77" w:rsidRDefault="00227882" w:rsidP="00227882">
            <w:r w:rsidRPr="00E13C77">
              <w:t>высказывание нелогично, не использованы средства логической связи, не соблюден формат высказывания, текст не поделен на абзацы.</w:t>
            </w:r>
          </w:p>
        </w:tc>
        <w:tc>
          <w:tcPr>
            <w:tcW w:w="1440" w:type="dxa"/>
          </w:tcPr>
          <w:p w:rsidR="00227882" w:rsidRPr="00E13C77" w:rsidRDefault="00227882" w:rsidP="00227882">
            <w:r w:rsidRPr="00E13C77">
              <w:t>большое количество лексических ошибок</w:t>
            </w:r>
          </w:p>
        </w:tc>
        <w:tc>
          <w:tcPr>
            <w:tcW w:w="1902" w:type="dxa"/>
          </w:tcPr>
          <w:p w:rsidR="00227882" w:rsidRPr="00E13C77" w:rsidRDefault="00227882" w:rsidP="00227882">
            <w:r w:rsidRPr="00E13C77">
              <w:t>большое количество грамматических ошибок.</w:t>
            </w:r>
          </w:p>
        </w:tc>
        <w:tc>
          <w:tcPr>
            <w:tcW w:w="1903" w:type="dxa"/>
          </w:tcPr>
          <w:p w:rsidR="00227882" w:rsidRPr="00E13C77" w:rsidRDefault="00227882" w:rsidP="00227882">
            <w:r w:rsidRPr="00E13C77">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227882" w:rsidRPr="00E13C77" w:rsidRDefault="00227882" w:rsidP="00227882"/>
        </w:tc>
      </w:tr>
    </w:tbl>
    <w:p w:rsidR="00227882" w:rsidRPr="00E13C77" w:rsidRDefault="00227882" w:rsidP="00227882">
      <w:pPr>
        <w:jc w:val="both"/>
        <w:rPr>
          <w:b/>
        </w:rPr>
      </w:pPr>
      <w:r w:rsidRPr="00E13C77">
        <w:rPr>
          <w:b/>
        </w:rPr>
        <w:tab/>
      </w:r>
    </w:p>
    <w:p w:rsidR="00227882" w:rsidRPr="00E13C77" w:rsidRDefault="00227882" w:rsidP="00227882">
      <w:pPr>
        <w:jc w:val="both"/>
        <w:rPr>
          <w:b/>
        </w:rPr>
      </w:pPr>
    </w:p>
    <w:p w:rsidR="00227882" w:rsidRPr="00E13C77" w:rsidRDefault="00227882" w:rsidP="00227882">
      <w:pPr>
        <w:jc w:val="both"/>
        <w:rPr>
          <w:b/>
        </w:rPr>
      </w:pPr>
      <w:r w:rsidRPr="00E13C77">
        <w:rPr>
          <w:b/>
        </w:rPr>
        <w:t>2.1 Критерии оценки устных развернутых ответов (монологические высказывания, пересказы, диалоги, проектные работы, в т.ч. в группах)</w:t>
      </w:r>
    </w:p>
    <w:p w:rsidR="00227882" w:rsidRPr="00E13C77" w:rsidRDefault="00227882" w:rsidP="00227882">
      <w:pPr>
        <w:jc w:val="both"/>
        <w:rPr>
          <w:b/>
        </w:rPr>
      </w:pPr>
      <w:r w:rsidRPr="00E13C77">
        <w:t>Устные ответы оцениваются по пяти критериям:</w:t>
      </w:r>
    </w:p>
    <w:p w:rsidR="00227882" w:rsidRPr="00E13C77" w:rsidRDefault="00227882" w:rsidP="00227882">
      <w:pPr>
        <w:jc w:val="both"/>
      </w:pPr>
      <w:r w:rsidRPr="00E13C77">
        <w:t>1. Содержани</w:t>
      </w:r>
      <w:proofErr w:type="gramStart"/>
      <w:r w:rsidRPr="00E13C77">
        <w:t>е(</w:t>
      </w:r>
      <w:proofErr w:type="gramEnd"/>
      <w:r w:rsidRPr="00E13C77">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27882" w:rsidRPr="00E13C77" w:rsidRDefault="00227882" w:rsidP="00227882">
      <w:pPr>
        <w:jc w:val="both"/>
      </w:pPr>
      <w:r w:rsidRPr="00E13C77">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27882" w:rsidRPr="00E13C77" w:rsidRDefault="00227882" w:rsidP="00227882">
      <w:pPr>
        <w:jc w:val="both"/>
      </w:pPr>
      <w:r w:rsidRPr="00E13C77">
        <w:t>3. Лексик</w:t>
      </w:r>
      <w:proofErr w:type="gramStart"/>
      <w:r w:rsidRPr="00E13C77">
        <w:t>а(</w:t>
      </w:r>
      <w:proofErr w:type="gramEnd"/>
      <w:r w:rsidRPr="00E13C77">
        <w:t>словарный запас соответствует поставленной задаче и требованиям данного года обучения языку);</w:t>
      </w:r>
    </w:p>
    <w:p w:rsidR="00227882" w:rsidRPr="00E13C77" w:rsidRDefault="00227882" w:rsidP="00227882">
      <w:pPr>
        <w:jc w:val="both"/>
      </w:pPr>
      <w:r w:rsidRPr="00E13C77">
        <w:lastRenderedPageBreak/>
        <w:t>4. Грамматик</w:t>
      </w:r>
      <w:proofErr w:type="gramStart"/>
      <w:r w:rsidRPr="00E13C77">
        <w:t>а(</w:t>
      </w:r>
      <w:proofErr w:type="gramEnd"/>
      <w:r w:rsidRPr="00E13C77">
        <w:t>использование разнообразных грамматических конструкций в соответствии с поставленной задачей и требованиям данного года обучения языку);</w:t>
      </w:r>
    </w:p>
    <w:p w:rsidR="00227882" w:rsidRPr="00E13C77" w:rsidRDefault="00227882" w:rsidP="00227882">
      <w:pPr>
        <w:jc w:val="both"/>
      </w:pPr>
      <w:r w:rsidRPr="00E13C77">
        <w:t>5. Произношени</w:t>
      </w:r>
      <w:proofErr w:type="gramStart"/>
      <w:r w:rsidRPr="00E13C77">
        <w:t>е(</w:t>
      </w:r>
      <w:proofErr w:type="gramEnd"/>
      <w:r w:rsidRPr="00E13C77">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27882" w:rsidRPr="00E13C77" w:rsidRDefault="00227882" w:rsidP="00227882">
      <w:pPr>
        <w:jc w:val="both"/>
      </w:pPr>
    </w:p>
    <w:p w:rsidR="00227882" w:rsidRPr="00E13C77" w:rsidRDefault="00227882" w:rsidP="00227882">
      <w:pPr>
        <w:jc w:val="both"/>
      </w:pPr>
    </w:p>
    <w:p w:rsidR="00227882" w:rsidRPr="00E13C77" w:rsidRDefault="00227882" w:rsidP="00227882">
      <w:pPr>
        <w:jc w:val="both"/>
      </w:pPr>
    </w:p>
    <w:p w:rsidR="00227882" w:rsidRPr="00E13C77" w:rsidRDefault="00227882" w:rsidP="00227882">
      <w:pPr>
        <w:jc w:val="both"/>
      </w:pPr>
    </w:p>
    <w:p w:rsidR="00227882" w:rsidRPr="00E13C77" w:rsidRDefault="00227882" w:rsidP="00227882">
      <w:pPr>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699"/>
        <w:gridCol w:w="1987"/>
        <w:gridCol w:w="1619"/>
        <w:gridCol w:w="1740"/>
        <w:gridCol w:w="1709"/>
      </w:tblGrid>
      <w:tr w:rsidR="00227882" w:rsidRPr="00E13C77" w:rsidTr="00227882">
        <w:tc>
          <w:tcPr>
            <w:tcW w:w="1135" w:type="dxa"/>
          </w:tcPr>
          <w:p w:rsidR="00227882" w:rsidRPr="00E13C77" w:rsidRDefault="00227882" w:rsidP="00227882">
            <w:pPr>
              <w:spacing w:before="100" w:beforeAutospacing="1" w:afterAutospacing="1"/>
              <w:jc w:val="center"/>
            </w:pPr>
            <w:r w:rsidRPr="00E13C77">
              <w:t>Оценка</w:t>
            </w:r>
          </w:p>
          <w:p w:rsidR="00227882" w:rsidRPr="00E13C77" w:rsidRDefault="00227882" w:rsidP="00227882">
            <w:pPr>
              <w:spacing w:before="100" w:beforeAutospacing="1" w:afterAutospacing="1"/>
              <w:jc w:val="center"/>
            </w:pPr>
          </w:p>
        </w:tc>
        <w:tc>
          <w:tcPr>
            <w:tcW w:w="1699" w:type="dxa"/>
          </w:tcPr>
          <w:p w:rsidR="00227882" w:rsidRPr="00E13C77" w:rsidRDefault="00227882" w:rsidP="00227882">
            <w:pPr>
              <w:spacing w:before="100" w:beforeAutospacing="1" w:afterAutospacing="1"/>
              <w:jc w:val="center"/>
            </w:pPr>
            <w:r w:rsidRPr="00E13C77">
              <w:t>Содержание</w:t>
            </w:r>
          </w:p>
          <w:p w:rsidR="00227882" w:rsidRPr="00E13C77" w:rsidRDefault="00227882" w:rsidP="00227882">
            <w:pPr>
              <w:spacing w:before="100" w:beforeAutospacing="1" w:afterAutospacing="1"/>
              <w:jc w:val="center"/>
            </w:pPr>
          </w:p>
        </w:tc>
        <w:tc>
          <w:tcPr>
            <w:tcW w:w="1987" w:type="dxa"/>
          </w:tcPr>
          <w:p w:rsidR="00227882" w:rsidRPr="00E13C77" w:rsidRDefault="00227882" w:rsidP="00227882">
            <w:pPr>
              <w:spacing w:before="100" w:beforeAutospacing="1" w:afterAutospacing="1"/>
              <w:jc w:val="center"/>
            </w:pPr>
            <w:proofErr w:type="spellStart"/>
            <w:proofErr w:type="gramStart"/>
            <w:r w:rsidRPr="00E13C77">
              <w:t>Коммуникатив-ное</w:t>
            </w:r>
            <w:proofErr w:type="spellEnd"/>
            <w:proofErr w:type="gramEnd"/>
            <w:r w:rsidRPr="00E13C77">
              <w:t xml:space="preserve"> взаимодействие</w:t>
            </w:r>
          </w:p>
        </w:tc>
        <w:tc>
          <w:tcPr>
            <w:tcW w:w="1619" w:type="dxa"/>
          </w:tcPr>
          <w:p w:rsidR="00227882" w:rsidRPr="00E13C77" w:rsidRDefault="00227882" w:rsidP="00227882">
            <w:pPr>
              <w:spacing w:before="100" w:beforeAutospacing="1" w:afterAutospacing="1"/>
              <w:jc w:val="center"/>
            </w:pPr>
            <w:r w:rsidRPr="00E13C77">
              <w:t>Лексика</w:t>
            </w:r>
          </w:p>
        </w:tc>
        <w:tc>
          <w:tcPr>
            <w:tcW w:w="1740" w:type="dxa"/>
          </w:tcPr>
          <w:p w:rsidR="00227882" w:rsidRPr="00E13C77" w:rsidRDefault="00227882" w:rsidP="00227882">
            <w:pPr>
              <w:spacing w:before="100" w:beforeAutospacing="1" w:afterAutospacing="1"/>
              <w:jc w:val="center"/>
            </w:pPr>
            <w:r w:rsidRPr="00E13C77">
              <w:t>Грамматика</w:t>
            </w:r>
          </w:p>
          <w:p w:rsidR="00227882" w:rsidRPr="00E13C77" w:rsidRDefault="00227882" w:rsidP="00227882">
            <w:pPr>
              <w:spacing w:before="100" w:beforeAutospacing="1" w:afterAutospacing="1"/>
              <w:jc w:val="center"/>
            </w:pPr>
          </w:p>
        </w:tc>
        <w:tc>
          <w:tcPr>
            <w:tcW w:w="1709" w:type="dxa"/>
          </w:tcPr>
          <w:p w:rsidR="00227882" w:rsidRPr="00E13C77" w:rsidRDefault="00227882" w:rsidP="00227882">
            <w:pPr>
              <w:spacing w:before="100" w:beforeAutospacing="1" w:afterAutospacing="1"/>
              <w:jc w:val="center"/>
            </w:pPr>
            <w:proofErr w:type="spellStart"/>
            <w:proofErr w:type="gramStart"/>
            <w:r w:rsidRPr="00E13C77">
              <w:t>Произноше-ние</w:t>
            </w:r>
            <w:proofErr w:type="spellEnd"/>
            <w:proofErr w:type="gramEnd"/>
          </w:p>
          <w:p w:rsidR="00227882" w:rsidRPr="00E13C77" w:rsidRDefault="00227882" w:rsidP="00227882">
            <w:pPr>
              <w:spacing w:before="100" w:beforeAutospacing="1" w:afterAutospacing="1"/>
              <w:jc w:val="center"/>
            </w:pPr>
          </w:p>
        </w:tc>
      </w:tr>
      <w:tr w:rsidR="00227882" w:rsidRPr="00E13C77" w:rsidTr="00227882">
        <w:tc>
          <w:tcPr>
            <w:tcW w:w="1135" w:type="dxa"/>
          </w:tcPr>
          <w:p w:rsidR="00227882" w:rsidRPr="00E13C77" w:rsidRDefault="00227882" w:rsidP="00227882">
            <w:pPr>
              <w:jc w:val="both"/>
            </w:pPr>
            <w:r w:rsidRPr="00E13C77">
              <w:t>«5»</w:t>
            </w:r>
          </w:p>
        </w:tc>
        <w:tc>
          <w:tcPr>
            <w:tcW w:w="1699" w:type="dxa"/>
          </w:tcPr>
          <w:p w:rsidR="00227882" w:rsidRPr="00E13C77" w:rsidRDefault="00227882" w:rsidP="00227882">
            <w:pPr>
              <w:jc w:val="both"/>
            </w:pPr>
            <w:r w:rsidRPr="00E13C77">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E13C77">
              <w:tab/>
            </w:r>
          </w:p>
        </w:tc>
        <w:tc>
          <w:tcPr>
            <w:tcW w:w="1987" w:type="dxa"/>
          </w:tcPr>
          <w:p w:rsidR="00227882" w:rsidRPr="00E13C77" w:rsidRDefault="00227882" w:rsidP="00227882">
            <w:pPr>
              <w:jc w:val="both"/>
            </w:pPr>
            <w:r w:rsidRPr="00E13C77">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19" w:type="dxa"/>
          </w:tcPr>
          <w:p w:rsidR="00227882" w:rsidRPr="00E13C77" w:rsidRDefault="00227882" w:rsidP="00227882">
            <w:pPr>
              <w:jc w:val="both"/>
            </w:pPr>
            <w:r w:rsidRPr="00E13C77">
              <w:t>Лексика адекватна поставленной задаче и требованиям данного года обучения языку.</w:t>
            </w:r>
          </w:p>
          <w:p w:rsidR="00227882" w:rsidRPr="00E13C77" w:rsidRDefault="00227882" w:rsidP="00227882">
            <w:pPr>
              <w:jc w:val="both"/>
            </w:pPr>
          </w:p>
        </w:tc>
        <w:tc>
          <w:tcPr>
            <w:tcW w:w="1740" w:type="dxa"/>
          </w:tcPr>
          <w:p w:rsidR="00227882" w:rsidRPr="00E13C77" w:rsidRDefault="00227882" w:rsidP="00227882">
            <w:pPr>
              <w:jc w:val="both"/>
            </w:pPr>
            <w:r w:rsidRPr="00E13C77">
              <w:t xml:space="preserve">Использованы разные </w:t>
            </w:r>
            <w:proofErr w:type="spellStart"/>
            <w:r w:rsidRPr="00E13C77">
              <w:t>грамматич</w:t>
            </w:r>
            <w:proofErr w:type="spellEnd"/>
            <w:r w:rsidRPr="00E13C77">
              <w:t>. конструкций в соответствии с задачей и требованиям данного года обучения языку. Редкие</w:t>
            </w:r>
          </w:p>
          <w:p w:rsidR="00227882" w:rsidRPr="00E13C77" w:rsidRDefault="00227882" w:rsidP="00227882">
            <w:pPr>
              <w:jc w:val="both"/>
            </w:pPr>
            <w:r w:rsidRPr="00E13C77">
              <w:t xml:space="preserve"> грамматические ошибки не мешают коммуникации.</w:t>
            </w:r>
          </w:p>
        </w:tc>
        <w:tc>
          <w:tcPr>
            <w:tcW w:w="1709" w:type="dxa"/>
          </w:tcPr>
          <w:p w:rsidR="00227882" w:rsidRPr="00E13C77" w:rsidRDefault="00227882" w:rsidP="00227882">
            <w:pPr>
              <w:jc w:val="both"/>
            </w:pPr>
            <w:r w:rsidRPr="00E13C77">
              <w:t>Речь звучит в естественном темпе, нет грубых фонетических ошибок.</w:t>
            </w:r>
          </w:p>
        </w:tc>
      </w:tr>
      <w:tr w:rsidR="00227882" w:rsidRPr="00E13C77" w:rsidTr="00227882">
        <w:tc>
          <w:tcPr>
            <w:tcW w:w="1135" w:type="dxa"/>
          </w:tcPr>
          <w:p w:rsidR="00227882" w:rsidRPr="00E13C77" w:rsidRDefault="00227882" w:rsidP="00227882">
            <w:pPr>
              <w:jc w:val="both"/>
            </w:pPr>
            <w:r w:rsidRPr="00E13C77">
              <w:t>«4»</w:t>
            </w:r>
          </w:p>
        </w:tc>
        <w:tc>
          <w:tcPr>
            <w:tcW w:w="1699" w:type="dxa"/>
          </w:tcPr>
          <w:p w:rsidR="00227882" w:rsidRPr="00E13C77" w:rsidRDefault="00227882" w:rsidP="00227882">
            <w:pPr>
              <w:jc w:val="both"/>
            </w:pPr>
            <w:r w:rsidRPr="00E13C77">
              <w:t xml:space="preserve">Не полный объем высказывания. Высказывание  соответствует теме; не отражены некоторые аспекты, указанные в задании, стилевое оформление речи </w:t>
            </w:r>
            <w:r w:rsidRPr="00E13C77">
              <w:lastRenderedPageBreak/>
              <w:t>соответствует типу задания, аргументация не всегда на соответствующем уровне, но нормы вежливости соблюдены.</w:t>
            </w:r>
          </w:p>
        </w:tc>
        <w:tc>
          <w:tcPr>
            <w:tcW w:w="1987" w:type="dxa"/>
          </w:tcPr>
          <w:p w:rsidR="00227882" w:rsidRPr="00E13C77" w:rsidRDefault="00227882" w:rsidP="00227882">
            <w:pPr>
              <w:jc w:val="both"/>
            </w:pPr>
            <w:r w:rsidRPr="00E13C77">
              <w:lastRenderedPageBreak/>
              <w:t>Коммуникация немного затруднена.</w:t>
            </w:r>
            <w:r w:rsidRPr="00E13C77">
              <w:tab/>
            </w:r>
          </w:p>
        </w:tc>
        <w:tc>
          <w:tcPr>
            <w:tcW w:w="1619" w:type="dxa"/>
          </w:tcPr>
          <w:p w:rsidR="00227882" w:rsidRPr="00E13C77" w:rsidRDefault="00227882" w:rsidP="00227882">
            <w:pPr>
              <w:jc w:val="both"/>
            </w:pPr>
            <w:r w:rsidRPr="00E13C77">
              <w:t>Лексические ошибки незначительно влияют на восприятие речи учащегося.</w:t>
            </w:r>
          </w:p>
        </w:tc>
        <w:tc>
          <w:tcPr>
            <w:tcW w:w="1740" w:type="dxa"/>
          </w:tcPr>
          <w:p w:rsidR="00227882" w:rsidRPr="00E13C77" w:rsidRDefault="00227882" w:rsidP="00227882">
            <w:pPr>
              <w:jc w:val="both"/>
            </w:pPr>
            <w:r w:rsidRPr="00E13C77">
              <w:t>Грамматические незначительно влияют на восприятие речи учащегося.</w:t>
            </w:r>
          </w:p>
        </w:tc>
        <w:tc>
          <w:tcPr>
            <w:tcW w:w="1709" w:type="dxa"/>
          </w:tcPr>
          <w:p w:rsidR="00227882" w:rsidRPr="00E13C77" w:rsidRDefault="00227882" w:rsidP="00227882">
            <w:pPr>
              <w:jc w:val="both"/>
            </w:pPr>
            <w:r w:rsidRPr="00E13C77">
              <w:t xml:space="preserve">Речь иногда неоправданно </w:t>
            </w:r>
            <w:proofErr w:type="spellStart"/>
            <w:r w:rsidRPr="00E13C77">
              <w:t>паузирована</w:t>
            </w:r>
            <w:proofErr w:type="spellEnd"/>
            <w:r w:rsidRPr="00E13C77">
              <w:t>. В отдельных словах допускаются фонетические ошибки (замена, английских фонем сходными русскими). Общая интонация</w:t>
            </w:r>
          </w:p>
          <w:p w:rsidR="00227882" w:rsidRPr="00E13C77" w:rsidRDefault="00227882" w:rsidP="00227882">
            <w:pPr>
              <w:jc w:val="both"/>
            </w:pPr>
            <w:r w:rsidRPr="00E13C77">
              <w:t xml:space="preserve"> </w:t>
            </w:r>
            <w:proofErr w:type="gramStart"/>
            <w:r w:rsidRPr="00E13C77">
              <w:t>обусловлена</w:t>
            </w:r>
            <w:proofErr w:type="gramEnd"/>
            <w:r w:rsidRPr="00E13C77">
              <w:t xml:space="preserve"> </w:t>
            </w:r>
            <w:r w:rsidRPr="00E13C77">
              <w:lastRenderedPageBreak/>
              <w:t>влиянием родного языка.</w:t>
            </w:r>
          </w:p>
          <w:p w:rsidR="00227882" w:rsidRPr="00E13C77" w:rsidRDefault="00227882" w:rsidP="00227882">
            <w:pPr>
              <w:jc w:val="both"/>
            </w:pPr>
          </w:p>
        </w:tc>
      </w:tr>
      <w:tr w:rsidR="00227882" w:rsidRPr="00E13C77" w:rsidTr="00227882">
        <w:tc>
          <w:tcPr>
            <w:tcW w:w="1135" w:type="dxa"/>
          </w:tcPr>
          <w:p w:rsidR="00227882" w:rsidRPr="00E13C77" w:rsidRDefault="00227882" w:rsidP="00227882">
            <w:pPr>
              <w:jc w:val="both"/>
            </w:pPr>
            <w:r w:rsidRPr="00E13C77">
              <w:lastRenderedPageBreak/>
              <w:t>«3»</w:t>
            </w:r>
          </w:p>
        </w:tc>
        <w:tc>
          <w:tcPr>
            <w:tcW w:w="1699" w:type="dxa"/>
          </w:tcPr>
          <w:p w:rsidR="00227882" w:rsidRPr="00E13C77" w:rsidRDefault="00227882" w:rsidP="00227882">
            <w:pPr>
              <w:jc w:val="both"/>
            </w:pPr>
            <w:r w:rsidRPr="00E13C77">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87" w:type="dxa"/>
          </w:tcPr>
          <w:p w:rsidR="00227882" w:rsidRPr="00E13C77" w:rsidRDefault="00227882" w:rsidP="00227882">
            <w:pPr>
              <w:jc w:val="both"/>
            </w:pPr>
            <w:r w:rsidRPr="00E13C77">
              <w:t>Коммуникация существенно затруднена, учащийся не проявляет речевой инициативы.</w:t>
            </w:r>
            <w:r w:rsidRPr="00E13C77">
              <w:tab/>
            </w:r>
          </w:p>
        </w:tc>
        <w:tc>
          <w:tcPr>
            <w:tcW w:w="1619" w:type="dxa"/>
          </w:tcPr>
          <w:p w:rsidR="00227882" w:rsidRPr="00E13C77" w:rsidRDefault="00227882" w:rsidP="00227882">
            <w:pPr>
              <w:jc w:val="both"/>
            </w:pPr>
            <w:r w:rsidRPr="00E13C77">
              <w:t xml:space="preserve">Учащийся делает большое количество </w:t>
            </w:r>
            <w:proofErr w:type="gramStart"/>
            <w:r w:rsidRPr="00E13C77">
              <w:t>грубых</w:t>
            </w:r>
            <w:proofErr w:type="gramEnd"/>
            <w:r w:rsidRPr="00E13C77">
              <w:t xml:space="preserve"> лексических</w:t>
            </w:r>
          </w:p>
          <w:p w:rsidR="00227882" w:rsidRPr="00E13C77" w:rsidRDefault="00227882" w:rsidP="00227882">
            <w:pPr>
              <w:jc w:val="both"/>
            </w:pPr>
            <w:r w:rsidRPr="00E13C77">
              <w:t xml:space="preserve"> ошибок.</w:t>
            </w:r>
          </w:p>
          <w:p w:rsidR="00227882" w:rsidRPr="00E13C77" w:rsidRDefault="00227882" w:rsidP="00227882">
            <w:pPr>
              <w:jc w:val="both"/>
            </w:pPr>
          </w:p>
        </w:tc>
        <w:tc>
          <w:tcPr>
            <w:tcW w:w="1740" w:type="dxa"/>
          </w:tcPr>
          <w:p w:rsidR="00227882" w:rsidRPr="00E13C77" w:rsidRDefault="00227882" w:rsidP="00227882">
            <w:pPr>
              <w:jc w:val="both"/>
            </w:pPr>
            <w:r w:rsidRPr="00E13C77">
              <w:t>Учащийся делает большое количество грубых грамматических ошибок.</w:t>
            </w:r>
          </w:p>
        </w:tc>
        <w:tc>
          <w:tcPr>
            <w:tcW w:w="1709" w:type="dxa"/>
          </w:tcPr>
          <w:p w:rsidR="00227882" w:rsidRPr="00E13C77" w:rsidRDefault="00227882" w:rsidP="00227882">
            <w:pPr>
              <w:jc w:val="both"/>
            </w:pPr>
            <w:r w:rsidRPr="00E13C77">
              <w:t>Речь воспринимается с трудом из-за большого количества</w:t>
            </w:r>
          </w:p>
          <w:p w:rsidR="00227882" w:rsidRPr="00E13C77" w:rsidRDefault="00227882" w:rsidP="00227882">
            <w:pPr>
              <w:jc w:val="both"/>
            </w:pPr>
            <w:r w:rsidRPr="00E13C77">
              <w:t>фонетических ошибок. Интонация обусловлена влиянием родного языка.</w:t>
            </w:r>
          </w:p>
        </w:tc>
      </w:tr>
      <w:tr w:rsidR="00227882" w:rsidRPr="00E13C77" w:rsidTr="00227882">
        <w:tc>
          <w:tcPr>
            <w:tcW w:w="1135" w:type="dxa"/>
          </w:tcPr>
          <w:p w:rsidR="00227882" w:rsidRPr="00E13C77" w:rsidRDefault="00227882" w:rsidP="00227882">
            <w:pPr>
              <w:jc w:val="both"/>
            </w:pPr>
            <w:r w:rsidRPr="00E13C77">
              <w:t>«2»</w:t>
            </w:r>
          </w:p>
        </w:tc>
        <w:tc>
          <w:tcPr>
            <w:tcW w:w="1699" w:type="dxa"/>
          </w:tcPr>
          <w:p w:rsidR="00227882" w:rsidRPr="00E13C77" w:rsidRDefault="00227882" w:rsidP="00227882">
            <w:pPr>
              <w:jc w:val="both"/>
            </w:pPr>
            <w:r w:rsidRPr="00E13C77">
              <w:t xml:space="preserve">Учащийся не понимает  смысла задания. </w:t>
            </w:r>
            <w:proofErr w:type="gramStart"/>
            <w:r w:rsidRPr="00E13C77">
              <w:t>Аспекты</w:t>
            </w:r>
            <w:proofErr w:type="gramEnd"/>
            <w:r w:rsidRPr="00E13C77">
              <w:t xml:space="preserve"> указанные в задании не учтены.</w:t>
            </w:r>
          </w:p>
        </w:tc>
        <w:tc>
          <w:tcPr>
            <w:tcW w:w="1987" w:type="dxa"/>
          </w:tcPr>
          <w:p w:rsidR="00227882" w:rsidRPr="00E13C77" w:rsidRDefault="00227882" w:rsidP="00227882">
            <w:pPr>
              <w:jc w:val="both"/>
            </w:pPr>
            <w:r w:rsidRPr="00E13C77">
              <w:t>Коммуникативная задача не решена.</w:t>
            </w:r>
          </w:p>
        </w:tc>
        <w:tc>
          <w:tcPr>
            <w:tcW w:w="1619" w:type="dxa"/>
          </w:tcPr>
          <w:p w:rsidR="00227882" w:rsidRPr="00E13C77" w:rsidRDefault="00227882" w:rsidP="00227882">
            <w:pPr>
              <w:jc w:val="both"/>
            </w:pPr>
            <w:r w:rsidRPr="00E13C77">
              <w:t>Учащийся не может построить высказывание.</w:t>
            </w:r>
          </w:p>
        </w:tc>
        <w:tc>
          <w:tcPr>
            <w:tcW w:w="1740" w:type="dxa"/>
          </w:tcPr>
          <w:p w:rsidR="00227882" w:rsidRPr="00E13C77" w:rsidRDefault="00227882" w:rsidP="00227882">
            <w:pPr>
              <w:jc w:val="both"/>
            </w:pPr>
            <w:r w:rsidRPr="00E13C77">
              <w:t>Учащийся не может грамматически верно построить высказывание.</w:t>
            </w:r>
          </w:p>
        </w:tc>
        <w:tc>
          <w:tcPr>
            <w:tcW w:w="1709" w:type="dxa"/>
          </w:tcPr>
          <w:p w:rsidR="00227882" w:rsidRPr="00E13C77" w:rsidRDefault="00227882" w:rsidP="00227882">
            <w:pPr>
              <w:jc w:val="both"/>
            </w:pPr>
            <w:r w:rsidRPr="00E13C77">
              <w:t>Речь понять не возможно.</w:t>
            </w:r>
          </w:p>
        </w:tc>
      </w:tr>
    </w:tbl>
    <w:p w:rsidR="00227882" w:rsidRPr="00E13C77" w:rsidRDefault="00227882" w:rsidP="00227882">
      <w:pPr>
        <w:jc w:val="both"/>
      </w:pPr>
    </w:p>
    <w:p w:rsidR="00227882" w:rsidRPr="00E13C77" w:rsidRDefault="00227882" w:rsidP="00227882">
      <w:pPr>
        <w:jc w:val="both"/>
        <w:rPr>
          <w:b/>
        </w:rPr>
      </w:pPr>
      <w:r w:rsidRPr="00E13C77">
        <w:rPr>
          <w:b/>
        </w:rPr>
        <w:t>3. Критерии  оценки овладения чтением.</w:t>
      </w:r>
    </w:p>
    <w:p w:rsidR="00227882" w:rsidRPr="00E13C77" w:rsidRDefault="00227882" w:rsidP="00227882">
      <w:pPr>
        <w:jc w:val="both"/>
      </w:pPr>
      <w:r w:rsidRPr="00E13C77">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E13C77">
        <w:t xml:space="preserve">Поскольку практической целью изучения иностранного языка является овладение общением на изучаемом языке, </w:t>
      </w:r>
      <w:r w:rsidRPr="00E13C77">
        <w:lastRenderedPageBreak/>
        <w:t>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E13C77">
        <w:t xml:space="preserve"> Совершенно очевидно, что проверку умений, связанных с каждым из перечисленных видов чтения, необходимо проводить отдельно.</w:t>
      </w:r>
    </w:p>
    <w:p w:rsidR="00227882" w:rsidRPr="00E13C77" w:rsidRDefault="00227882" w:rsidP="00227882">
      <w:pPr>
        <w:jc w:val="both"/>
      </w:pPr>
    </w:p>
    <w:p w:rsidR="00227882" w:rsidRPr="00E13C77" w:rsidRDefault="00227882" w:rsidP="00227882">
      <w:pPr>
        <w:jc w:val="center"/>
        <w:rPr>
          <w:b/>
        </w:rPr>
      </w:pPr>
      <w:r w:rsidRPr="00E13C77">
        <w:rPr>
          <w:b/>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844"/>
        <w:gridCol w:w="3549"/>
      </w:tblGrid>
      <w:tr w:rsidR="00227882" w:rsidRPr="00E13C77" w:rsidTr="00227882">
        <w:tc>
          <w:tcPr>
            <w:tcW w:w="1212" w:type="dxa"/>
          </w:tcPr>
          <w:p w:rsidR="00227882" w:rsidRPr="00E13C77" w:rsidRDefault="00227882" w:rsidP="00227882">
            <w:pPr>
              <w:spacing w:before="100" w:beforeAutospacing="1" w:afterAutospacing="1"/>
              <w:jc w:val="center"/>
              <w:rPr>
                <w:b/>
              </w:rPr>
            </w:pPr>
            <w:r w:rsidRPr="00E13C77">
              <w:rPr>
                <w:b/>
              </w:rPr>
              <w:t>Оценка</w:t>
            </w:r>
          </w:p>
        </w:tc>
        <w:tc>
          <w:tcPr>
            <w:tcW w:w="5419" w:type="dxa"/>
          </w:tcPr>
          <w:p w:rsidR="00227882" w:rsidRPr="00E13C77" w:rsidRDefault="00227882" w:rsidP="00227882">
            <w:pPr>
              <w:spacing w:before="100" w:beforeAutospacing="1" w:afterAutospacing="1"/>
              <w:jc w:val="center"/>
              <w:rPr>
                <w:b/>
              </w:rPr>
            </w:pPr>
            <w:r w:rsidRPr="00E13C77">
              <w:rPr>
                <w:b/>
              </w:rPr>
              <w:t>Критерии</w:t>
            </w:r>
          </w:p>
        </w:tc>
        <w:tc>
          <w:tcPr>
            <w:tcW w:w="4074" w:type="dxa"/>
          </w:tcPr>
          <w:p w:rsidR="00227882" w:rsidRPr="00E13C77" w:rsidRDefault="00227882" w:rsidP="00227882">
            <w:pPr>
              <w:spacing w:before="100" w:beforeAutospacing="1" w:afterAutospacing="1"/>
              <w:jc w:val="center"/>
              <w:rPr>
                <w:b/>
              </w:rPr>
            </w:pPr>
            <w:r w:rsidRPr="00E13C77">
              <w:rPr>
                <w:b/>
              </w:rPr>
              <w:t>Скорость чтения</w:t>
            </w:r>
          </w:p>
        </w:tc>
      </w:tr>
      <w:tr w:rsidR="00227882" w:rsidRPr="00E13C77" w:rsidTr="00227882">
        <w:tc>
          <w:tcPr>
            <w:tcW w:w="1212" w:type="dxa"/>
          </w:tcPr>
          <w:p w:rsidR="00227882" w:rsidRPr="00E13C77" w:rsidRDefault="00227882" w:rsidP="00227882">
            <w:pPr>
              <w:jc w:val="both"/>
            </w:pPr>
            <w:r w:rsidRPr="00E13C77">
              <w:t>«5»</w:t>
            </w:r>
          </w:p>
        </w:tc>
        <w:tc>
          <w:tcPr>
            <w:tcW w:w="5419" w:type="dxa"/>
          </w:tcPr>
          <w:p w:rsidR="00227882" w:rsidRPr="00E13C77" w:rsidRDefault="00227882" w:rsidP="00227882">
            <w:pPr>
              <w:jc w:val="both"/>
            </w:pPr>
            <w:r w:rsidRPr="00E13C77">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227882" w:rsidRPr="00E13C77" w:rsidRDefault="00227882" w:rsidP="00227882">
            <w:pPr>
              <w:jc w:val="both"/>
            </w:pPr>
            <w:r w:rsidRPr="00E13C77">
              <w:t>Скорость чтения несколько замедлена по сравнению с той, с которой ученик читает на родном языке.</w:t>
            </w:r>
          </w:p>
        </w:tc>
      </w:tr>
      <w:tr w:rsidR="00227882" w:rsidRPr="00E13C77" w:rsidTr="00227882">
        <w:tc>
          <w:tcPr>
            <w:tcW w:w="1212" w:type="dxa"/>
          </w:tcPr>
          <w:p w:rsidR="00227882" w:rsidRPr="00E13C77" w:rsidRDefault="00227882" w:rsidP="00227882">
            <w:pPr>
              <w:jc w:val="both"/>
            </w:pPr>
            <w:r w:rsidRPr="00E13C77">
              <w:t>«4»</w:t>
            </w:r>
          </w:p>
        </w:tc>
        <w:tc>
          <w:tcPr>
            <w:tcW w:w="5419" w:type="dxa"/>
          </w:tcPr>
          <w:p w:rsidR="00227882" w:rsidRPr="00E13C77" w:rsidRDefault="00227882" w:rsidP="00227882">
            <w:pPr>
              <w:jc w:val="both"/>
            </w:pPr>
            <w:r w:rsidRPr="00E13C77">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227882" w:rsidRPr="00E13C77" w:rsidRDefault="00227882" w:rsidP="00227882">
            <w:pPr>
              <w:jc w:val="both"/>
            </w:pPr>
            <w:r w:rsidRPr="00E13C77">
              <w:t>Темп чтения более замедленен, чем на родном языке.</w:t>
            </w:r>
          </w:p>
        </w:tc>
      </w:tr>
      <w:tr w:rsidR="00227882" w:rsidRPr="00E13C77" w:rsidTr="00227882">
        <w:tc>
          <w:tcPr>
            <w:tcW w:w="1212" w:type="dxa"/>
          </w:tcPr>
          <w:p w:rsidR="00227882" w:rsidRPr="00E13C77" w:rsidRDefault="00227882" w:rsidP="00227882">
            <w:pPr>
              <w:jc w:val="both"/>
            </w:pPr>
            <w:r w:rsidRPr="00E13C77">
              <w:t>«3»</w:t>
            </w:r>
          </w:p>
        </w:tc>
        <w:tc>
          <w:tcPr>
            <w:tcW w:w="5419" w:type="dxa"/>
          </w:tcPr>
          <w:p w:rsidR="00227882" w:rsidRPr="00E13C77" w:rsidRDefault="00227882" w:rsidP="00227882">
            <w:pPr>
              <w:jc w:val="both"/>
            </w:pPr>
            <w:r w:rsidRPr="00E13C77">
              <w:t xml:space="preserve">не совсем понятно основное содержание </w:t>
            </w:r>
            <w:proofErr w:type="gramStart"/>
            <w:r w:rsidRPr="00E13C77">
              <w:t>прочитанного</w:t>
            </w:r>
            <w:proofErr w:type="gramEnd"/>
            <w:r w:rsidRPr="00E13C77">
              <w:t>, может выделить в тексте только небольшое количество фактов, совсем не развита языковая догадка.</w:t>
            </w:r>
          </w:p>
        </w:tc>
        <w:tc>
          <w:tcPr>
            <w:tcW w:w="4074" w:type="dxa"/>
          </w:tcPr>
          <w:p w:rsidR="00227882" w:rsidRPr="00E13C77" w:rsidRDefault="00227882" w:rsidP="00227882">
            <w:pPr>
              <w:jc w:val="both"/>
            </w:pPr>
            <w:r w:rsidRPr="00E13C77">
              <w:t>Темп чтения значительно медленнее, чем на родном языке.</w:t>
            </w:r>
          </w:p>
        </w:tc>
      </w:tr>
      <w:tr w:rsidR="00227882" w:rsidRPr="00E13C77" w:rsidTr="00227882">
        <w:tc>
          <w:tcPr>
            <w:tcW w:w="1212" w:type="dxa"/>
          </w:tcPr>
          <w:p w:rsidR="00227882" w:rsidRPr="00E13C77" w:rsidRDefault="00227882" w:rsidP="00227882">
            <w:pPr>
              <w:jc w:val="both"/>
            </w:pPr>
            <w:r w:rsidRPr="00E13C77">
              <w:t>«2»</w:t>
            </w:r>
          </w:p>
        </w:tc>
        <w:tc>
          <w:tcPr>
            <w:tcW w:w="5419" w:type="dxa"/>
          </w:tcPr>
          <w:p w:rsidR="00227882" w:rsidRPr="00E13C77" w:rsidRDefault="00227882" w:rsidP="00227882">
            <w:pPr>
              <w:jc w:val="both"/>
            </w:pPr>
            <w:r w:rsidRPr="00E13C77">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E13C77">
              <w:t>семантизировать</w:t>
            </w:r>
            <w:proofErr w:type="spellEnd"/>
            <w:r w:rsidRPr="00E13C77">
              <w:t xml:space="preserve"> незнакомую лексику.</w:t>
            </w:r>
          </w:p>
        </w:tc>
        <w:tc>
          <w:tcPr>
            <w:tcW w:w="4074" w:type="dxa"/>
          </w:tcPr>
          <w:p w:rsidR="00227882" w:rsidRPr="00E13C77" w:rsidRDefault="00227882" w:rsidP="00227882">
            <w:pPr>
              <w:jc w:val="both"/>
            </w:pPr>
            <w:r w:rsidRPr="00E13C77">
              <w:t>Темп чтения значительно медленнее, чем на родном языке.</w:t>
            </w:r>
          </w:p>
        </w:tc>
      </w:tr>
    </w:tbl>
    <w:p w:rsidR="00227882" w:rsidRPr="00E13C77" w:rsidRDefault="00227882" w:rsidP="00227882">
      <w:pPr>
        <w:jc w:val="both"/>
      </w:pPr>
      <w:r w:rsidRPr="00E13C77">
        <w:t xml:space="preserve">      </w:t>
      </w:r>
    </w:p>
    <w:p w:rsidR="00227882" w:rsidRPr="00E13C77" w:rsidRDefault="00227882" w:rsidP="00227882">
      <w:pPr>
        <w:jc w:val="both"/>
      </w:pPr>
    </w:p>
    <w:p w:rsidR="00227882" w:rsidRPr="00E13C77" w:rsidRDefault="00227882" w:rsidP="00227882">
      <w:pPr>
        <w:jc w:val="both"/>
      </w:pPr>
      <w:r w:rsidRPr="00E13C77">
        <w:rPr>
          <w:b/>
        </w:rPr>
        <w:t>3.2 Чтение с полным пониманием содержания (изучающее)</w:t>
      </w:r>
      <w:r w:rsidRPr="00E13C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7759"/>
      </w:tblGrid>
      <w:tr w:rsidR="00227882" w:rsidRPr="00E13C77" w:rsidTr="00227882">
        <w:tc>
          <w:tcPr>
            <w:tcW w:w="1951" w:type="dxa"/>
          </w:tcPr>
          <w:p w:rsidR="00227882" w:rsidRPr="00E13C77" w:rsidRDefault="00227882" w:rsidP="00227882">
            <w:pPr>
              <w:spacing w:before="100" w:beforeAutospacing="1" w:afterAutospacing="1"/>
              <w:jc w:val="center"/>
              <w:rPr>
                <w:b/>
              </w:rPr>
            </w:pPr>
            <w:r w:rsidRPr="00E13C77">
              <w:rPr>
                <w:b/>
              </w:rPr>
              <w:t>Оценка</w:t>
            </w:r>
          </w:p>
        </w:tc>
        <w:tc>
          <w:tcPr>
            <w:tcW w:w="8754" w:type="dxa"/>
          </w:tcPr>
          <w:p w:rsidR="00227882" w:rsidRPr="00E13C77" w:rsidRDefault="00227882" w:rsidP="00227882">
            <w:pPr>
              <w:spacing w:before="100" w:beforeAutospacing="1" w:afterAutospacing="1"/>
              <w:jc w:val="center"/>
              <w:rPr>
                <w:b/>
              </w:rPr>
            </w:pPr>
            <w:r w:rsidRPr="00E13C77">
              <w:rPr>
                <w:b/>
              </w:rPr>
              <w:t>Критерии</w:t>
            </w:r>
          </w:p>
        </w:tc>
      </w:tr>
      <w:tr w:rsidR="00227882" w:rsidRPr="00E13C77" w:rsidTr="00227882">
        <w:tc>
          <w:tcPr>
            <w:tcW w:w="1951" w:type="dxa"/>
          </w:tcPr>
          <w:p w:rsidR="00227882" w:rsidRPr="00E13C77" w:rsidRDefault="00227882" w:rsidP="00227882">
            <w:pPr>
              <w:jc w:val="both"/>
            </w:pPr>
            <w:r w:rsidRPr="00E13C77">
              <w:t>«5»</w:t>
            </w:r>
          </w:p>
        </w:tc>
        <w:tc>
          <w:tcPr>
            <w:tcW w:w="8754" w:type="dxa"/>
          </w:tcPr>
          <w:p w:rsidR="00227882" w:rsidRPr="00E13C77" w:rsidRDefault="00227882" w:rsidP="00227882">
            <w:pPr>
              <w:jc w:val="both"/>
            </w:pPr>
            <w:r w:rsidRPr="00E13C77">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227882" w:rsidRPr="00E13C77" w:rsidTr="00227882">
        <w:tc>
          <w:tcPr>
            <w:tcW w:w="1951" w:type="dxa"/>
          </w:tcPr>
          <w:p w:rsidR="00227882" w:rsidRPr="00E13C77" w:rsidRDefault="00227882" w:rsidP="00227882">
            <w:pPr>
              <w:jc w:val="both"/>
            </w:pPr>
            <w:r w:rsidRPr="00E13C77">
              <w:t>«4»</w:t>
            </w:r>
          </w:p>
        </w:tc>
        <w:tc>
          <w:tcPr>
            <w:tcW w:w="8754" w:type="dxa"/>
          </w:tcPr>
          <w:p w:rsidR="00227882" w:rsidRPr="00E13C77" w:rsidRDefault="00227882" w:rsidP="00227882">
            <w:pPr>
              <w:jc w:val="both"/>
            </w:pPr>
            <w:r w:rsidRPr="00E13C77">
              <w:t>полностью понял текст, но многократно обращался к словарю.</w:t>
            </w:r>
          </w:p>
        </w:tc>
      </w:tr>
      <w:tr w:rsidR="00227882" w:rsidRPr="00E13C77" w:rsidTr="00227882">
        <w:tc>
          <w:tcPr>
            <w:tcW w:w="1951" w:type="dxa"/>
          </w:tcPr>
          <w:p w:rsidR="00227882" w:rsidRPr="00E13C77" w:rsidRDefault="00227882" w:rsidP="00227882">
            <w:pPr>
              <w:jc w:val="both"/>
            </w:pPr>
            <w:r w:rsidRPr="00E13C77">
              <w:t>«3»</w:t>
            </w:r>
          </w:p>
        </w:tc>
        <w:tc>
          <w:tcPr>
            <w:tcW w:w="8754" w:type="dxa"/>
          </w:tcPr>
          <w:p w:rsidR="00227882" w:rsidRPr="00E13C77" w:rsidRDefault="00227882" w:rsidP="00227882">
            <w:pPr>
              <w:jc w:val="both"/>
            </w:pPr>
            <w:r w:rsidRPr="00E13C77">
              <w:t>понял текст не полностью, не владеет приемами его смысловой переработки.</w:t>
            </w:r>
          </w:p>
        </w:tc>
      </w:tr>
      <w:tr w:rsidR="00227882" w:rsidRPr="00E13C77" w:rsidTr="00227882">
        <w:tc>
          <w:tcPr>
            <w:tcW w:w="1951" w:type="dxa"/>
          </w:tcPr>
          <w:p w:rsidR="00227882" w:rsidRPr="00E13C77" w:rsidRDefault="00227882" w:rsidP="00227882">
            <w:pPr>
              <w:jc w:val="both"/>
            </w:pPr>
            <w:r w:rsidRPr="00E13C77">
              <w:t>«2»</w:t>
            </w:r>
          </w:p>
        </w:tc>
        <w:tc>
          <w:tcPr>
            <w:tcW w:w="8754" w:type="dxa"/>
          </w:tcPr>
          <w:p w:rsidR="00227882" w:rsidRPr="00E13C77" w:rsidRDefault="00227882" w:rsidP="00227882">
            <w:pPr>
              <w:jc w:val="both"/>
            </w:pPr>
            <w:r w:rsidRPr="00E13C77">
              <w:t>текст учеником не понят, с трудом может найти незнакомые слова в словаре.</w:t>
            </w:r>
          </w:p>
        </w:tc>
      </w:tr>
      <w:tr w:rsidR="00227882" w:rsidRPr="00E13C77" w:rsidTr="00227882">
        <w:tc>
          <w:tcPr>
            <w:tcW w:w="1951" w:type="dxa"/>
          </w:tcPr>
          <w:p w:rsidR="00227882" w:rsidRPr="00E13C77" w:rsidRDefault="00227882" w:rsidP="00227882">
            <w:pPr>
              <w:jc w:val="both"/>
            </w:pPr>
          </w:p>
        </w:tc>
        <w:tc>
          <w:tcPr>
            <w:tcW w:w="8754" w:type="dxa"/>
          </w:tcPr>
          <w:p w:rsidR="00227882" w:rsidRPr="00E13C77" w:rsidRDefault="00227882" w:rsidP="00227882">
            <w:pPr>
              <w:jc w:val="both"/>
            </w:pPr>
          </w:p>
        </w:tc>
      </w:tr>
    </w:tbl>
    <w:p w:rsidR="00227882" w:rsidRPr="00E13C77" w:rsidRDefault="00227882" w:rsidP="00227882">
      <w:pPr>
        <w:jc w:val="both"/>
      </w:pPr>
      <w:r w:rsidRPr="00E13C77">
        <w:t xml:space="preserve">         </w:t>
      </w:r>
    </w:p>
    <w:p w:rsidR="00227882" w:rsidRPr="00E13C77" w:rsidRDefault="00227882" w:rsidP="00227882">
      <w:pPr>
        <w:jc w:val="both"/>
        <w:rPr>
          <w:b/>
        </w:rPr>
      </w:pPr>
      <w:r w:rsidRPr="00E13C77">
        <w:rPr>
          <w:b/>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752"/>
      </w:tblGrid>
      <w:tr w:rsidR="00227882" w:rsidRPr="00E13C77" w:rsidTr="00227882">
        <w:tc>
          <w:tcPr>
            <w:tcW w:w="1951" w:type="dxa"/>
          </w:tcPr>
          <w:p w:rsidR="00227882" w:rsidRPr="00E13C77" w:rsidRDefault="00227882" w:rsidP="00227882">
            <w:pPr>
              <w:spacing w:before="100" w:beforeAutospacing="1" w:afterAutospacing="1"/>
              <w:jc w:val="center"/>
              <w:rPr>
                <w:b/>
              </w:rPr>
            </w:pPr>
            <w:r w:rsidRPr="00E13C77">
              <w:rPr>
                <w:b/>
              </w:rPr>
              <w:t>Оценка</w:t>
            </w:r>
          </w:p>
        </w:tc>
        <w:tc>
          <w:tcPr>
            <w:tcW w:w="8754" w:type="dxa"/>
          </w:tcPr>
          <w:p w:rsidR="00227882" w:rsidRPr="00E13C77" w:rsidRDefault="00227882" w:rsidP="00227882">
            <w:pPr>
              <w:spacing w:before="100" w:beforeAutospacing="1" w:afterAutospacing="1"/>
              <w:jc w:val="center"/>
              <w:rPr>
                <w:b/>
              </w:rPr>
            </w:pPr>
            <w:r w:rsidRPr="00E13C77">
              <w:rPr>
                <w:b/>
              </w:rPr>
              <w:t>Критерии</w:t>
            </w:r>
          </w:p>
        </w:tc>
      </w:tr>
      <w:tr w:rsidR="00227882" w:rsidRPr="00E13C77" w:rsidTr="00227882">
        <w:tc>
          <w:tcPr>
            <w:tcW w:w="1951" w:type="dxa"/>
          </w:tcPr>
          <w:p w:rsidR="00227882" w:rsidRPr="00E13C77" w:rsidRDefault="00227882" w:rsidP="00227882">
            <w:pPr>
              <w:jc w:val="both"/>
              <w:rPr>
                <w:b/>
              </w:rPr>
            </w:pPr>
            <w:r w:rsidRPr="00E13C77">
              <w:t>«5»</w:t>
            </w:r>
          </w:p>
        </w:tc>
        <w:tc>
          <w:tcPr>
            <w:tcW w:w="8754" w:type="dxa"/>
          </w:tcPr>
          <w:p w:rsidR="00227882" w:rsidRPr="00E13C77" w:rsidRDefault="00227882" w:rsidP="00227882">
            <w:pPr>
              <w:jc w:val="both"/>
              <w:rPr>
                <w:b/>
              </w:rPr>
            </w:pPr>
            <w:r w:rsidRPr="00E13C77">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227882" w:rsidRPr="00E13C77" w:rsidTr="00227882">
        <w:tc>
          <w:tcPr>
            <w:tcW w:w="1951" w:type="dxa"/>
          </w:tcPr>
          <w:p w:rsidR="00227882" w:rsidRPr="00E13C77" w:rsidRDefault="00227882" w:rsidP="00227882">
            <w:pPr>
              <w:jc w:val="both"/>
              <w:rPr>
                <w:b/>
              </w:rPr>
            </w:pPr>
            <w:r w:rsidRPr="00E13C77">
              <w:t>«4»</w:t>
            </w:r>
          </w:p>
        </w:tc>
        <w:tc>
          <w:tcPr>
            <w:tcW w:w="8754" w:type="dxa"/>
          </w:tcPr>
          <w:p w:rsidR="00227882" w:rsidRPr="00E13C77" w:rsidRDefault="00227882" w:rsidP="00227882">
            <w:pPr>
              <w:jc w:val="both"/>
              <w:rPr>
                <w:b/>
              </w:rPr>
            </w:pPr>
            <w:r w:rsidRPr="00E13C77">
              <w:t xml:space="preserve">При достаточно быстром просмотре текста, ученик находит только </w:t>
            </w:r>
            <w:r w:rsidRPr="00E13C77">
              <w:lastRenderedPageBreak/>
              <w:t>примерно 2/3 заданной информации.</w:t>
            </w:r>
          </w:p>
        </w:tc>
      </w:tr>
      <w:tr w:rsidR="00227882" w:rsidRPr="00E13C77" w:rsidTr="00227882">
        <w:tc>
          <w:tcPr>
            <w:tcW w:w="1951" w:type="dxa"/>
          </w:tcPr>
          <w:p w:rsidR="00227882" w:rsidRPr="00E13C77" w:rsidRDefault="00227882" w:rsidP="00227882">
            <w:pPr>
              <w:jc w:val="both"/>
              <w:rPr>
                <w:b/>
              </w:rPr>
            </w:pPr>
            <w:r w:rsidRPr="00E13C77">
              <w:lastRenderedPageBreak/>
              <w:t>«3»</w:t>
            </w:r>
          </w:p>
        </w:tc>
        <w:tc>
          <w:tcPr>
            <w:tcW w:w="8754" w:type="dxa"/>
          </w:tcPr>
          <w:p w:rsidR="00227882" w:rsidRPr="00E13C77" w:rsidRDefault="00227882" w:rsidP="00227882">
            <w:pPr>
              <w:jc w:val="both"/>
              <w:rPr>
                <w:b/>
              </w:rPr>
            </w:pPr>
            <w:r w:rsidRPr="00E13C77">
              <w:t>если ученик находит в данном тексте (или данных текстах) примерно 1/3 заданной информации.</w:t>
            </w:r>
          </w:p>
        </w:tc>
      </w:tr>
      <w:tr w:rsidR="00227882" w:rsidRPr="00E13C77" w:rsidTr="00227882">
        <w:tc>
          <w:tcPr>
            <w:tcW w:w="1951" w:type="dxa"/>
          </w:tcPr>
          <w:p w:rsidR="00227882" w:rsidRPr="00E13C77" w:rsidRDefault="00227882" w:rsidP="00227882">
            <w:pPr>
              <w:jc w:val="both"/>
              <w:rPr>
                <w:b/>
              </w:rPr>
            </w:pPr>
            <w:r w:rsidRPr="00E13C77">
              <w:t>«2»</w:t>
            </w:r>
          </w:p>
        </w:tc>
        <w:tc>
          <w:tcPr>
            <w:tcW w:w="8754" w:type="dxa"/>
          </w:tcPr>
          <w:p w:rsidR="00227882" w:rsidRPr="00E13C77" w:rsidRDefault="00227882" w:rsidP="00227882">
            <w:pPr>
              <w:jc w:val="both"/>
              <w:rPr>
                <w:b/>
              </w:rPr>
            </w:pPr>
            <w:r w:rsidRPr="00E13C77">
              <w:t>ученик практически не ориентируется в тексте.</w:t>
            </w:r>
          </w:p>
        </w:tc>
      </w:tr>
    </w:tbl>
    <w:p w:rsidR="00227882" w:rsidRPr="00E13C77" w:rsidRDefault="00227882" w:rsidP="00227882">
      <w:pPr>
        <w:jc w:val="center"/>
        <w:rPr>
          <w:b/>
        </w:rPr>
      </w:pPr>
    </w:p>
    <w:p w:rsidR="00227882" w:rsidRPr="00E13C77" w:rsidRDefault="00227882" w:rsidP="00227882">
      <w:pPr>
        <w:jc w:val="center"/>
        <w:rPr>
          <w:b/>
        </w:rPr>
      </w:pPr>
    </w:p>
    <w:p w:rsidR="00227882" w:rsidRPr="00E13C77" w:rsidRDefault="00227882" w:rsidP="00227882">
      <w:pPr>
        <w:jc w:val="center"/>
        <w:rPr>
          <w:b/>
        </w:rPr>
      </w:pPr>
    </w:p>
    <w:p w:rsidR="00D90359" w:rsidRDefault="00D90359" w:rsidP="00D90359">
      <w:pPr>
        <w:shd w:val="clear" w:color="auto" w:fill="FFFFFF"/>
        <w:spacing w:before="300" w:after="150"/>
        <w:outlineLvl w:val="1"/>
        <w:rPr>
          <w:b/>
          <w:szCs w:val="28"/>
        </w:rPr>
      </w:pPr>
    </w:p>
    <w:p w:rsidR="00227882" w:rsidRPr="00D90359" w:rsidRDefault="00227882" w:rsidP="00D90359">
      <w:pPr>
        <w:shd w:val="clear" w:color="auto" w:fill="FFFFFF"/>
        <w:spacing w:before="300" w:after="150"/>
        <w:jc w:val="center"/>
        <w:outlineLvl w:val="1"/>
        <w:rPr>
          <w:color w:val="000000"/>
          <w:sz w:val="32"/>
          <w:szCs w:val="32"/>
        </w:rPr>
      </w:pPr>
      <w:r w:rsidRPr="00D90359">
        <w:rPr>
          <w:color w:val="000000"/>
          <w:sz w:val="32"/>
          <w:szCs w:val="32"/>
        </w:rPr>
        <w:t>Календарно-тематическое планир</w:t>
      </w:r>
      <w:r w:rsidR="00D90359" w:rsidRPr="00D90359">
        <w:rPr>
          <w:color w:val="000000"/>
          <w:sz w:val="32"/>
          <w:szCs w:val="32"/>
        </w:rPr>
        <w:t>ование</w:t>
      </w:r>
    </w:p>
    <w:p w:rsidR="00227882" w:rsidRPr="00D90359" w:rsidRDefault="00227882" w:rsidP="00227882">
      <w:r w:rsidRPr="00D90359">
        <w:rPr>
          <w:color w:val="000000"/>
        </w:rPr>
        <w:br/>
      </w:r>
      <w:r w:rsidRPr="00D90359">
        <w:rPr>
          <w:b/>
          <w:bCs/>
          <w:color w:val="000000"/>
        </w:rPr>
        <w:t>Вариант:</w:t>
      </w:r>
      <w:r w:rsidRPr="00D90359">
        <w:rPr>
          <w:color w:val="000000"/>
        </w:rPr>
        <w:t xml:space="preserve"> /Немецкий язык/10 класс/Немецкий язык 10класс </w:t>
      </w:r>
      <w:proofErr w:type="spellStart"/>
      <w:r w:rsidRPr="00D90359">
        <w:rPr>
          <w:color w:val="000000"/>
        </w:rPr>
        <w:t>И.Бим</w:t>
      </w:r>
      <w:proofErr w:type="spellEnd"/>
      <w:r w:rsidRPr="00D90359">
        <w:rPr>
          <w:color w:val="000000"/>
        </w:rPr>
        <w:t>.</w:t>
      </w:r>
      <w:r w:rsidRPr="00D90359">
        <w:rPr>
          <w:color w:val="000000"/>
        </w:rPr>
        <w:br/>
      </w:r>
      <w:r w:rsidRPr="00D90359">
        <w:rPr>
          <w:b/>
          <w:bCs/>
          <w:color w:val="000000"/>
        </w:rPr>
        <w:t>Общее количество часов:</w:t>
      </w:r>
      <w:r w:rsidR="00D90359" w:rsidRPr="00D90359">
        <w:rPr>
          <w:color w:val="000000"/>
        </w:rPr>
        <w:t> 105</w:t>
      </w:r>
      <w:r w:rsidRPr="00D90359">
        <w:rPr>
          <w:color w:val="000000"/>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2"/>
        <w:gridCol w:w="4762"/>
        <w:gridCol w:w="763"/>
        <w:gridCol w:w="1638"/>
        <w:gridCol w:w="1560"/>
      </w:tblGrid>
      <w:tr w:rsidR="00D90359" w:rsidRPr="00D90359" w:rsidTr="00433184">
        <w:trPr>
          <w:trHeight w:val="240"/>
        </w:trPr>
        <w:tc>
          <w:tcPr>
            <w:tcW w:w="0" w:type="auto"/>
            <w:vMerge w:val="restart"/>
            <w:tcBorders>
              <w:top w:val="single" w:sz="6" w:space="0" w:color="000000"/>
              <w:left w:val="single" w:sz="6" w:space="0" w:color="000000"/>
              <w:bottom w:val="nil"/>
              <w:right w:val="single" w:sz="6" w:space="0" w:color="000000"/>
            </w:tcBorders>
            <w:shd w:val="clear" w:color="auto" w:fill="EAEAEA"/>
            <w:tcMar>
              <w:top w:w="60" w:type="dxa"/>
              <w:left w:w="60" w:type="dxa"/>
              <w:bottom w:w="60" w:type="dxa"/>
              <w:right w:w="60" w:type="dxa"/>
            </w:tcMar>
            <w:vAlign w:val="center"/>
            <w:hideMark/>
          </w:tcPr>
          <w:p w:rsidR="00D90359" w:rsidRPr="00D90359" w:rsidRDefault="00D90359" w:rsidP="00227882">
            <w:pPr>
              <w:jc w:val="center"/>
              <w:rPr>
                <w:b/>
                <w:bCs/>
                <w:color w:val="111111"/>
              </w:rPr>
            </w:pPr>
            <w:r w:rsidRPr="00D90359">
              <w:rPr>
                <w:b/>
                <w:bCs/>
                <w:color w:val="111111"/>
              </w:rPr>
              <w:t>№</w:t>
            </w:r>
            <w:r w:rsidRPr="00D90359">
              <w:rPr>
                <w:b/>
                <w:bCs/>
                <w:color w:val="111111"/>
              </w:rPr>
              <w:br/>
              <w:t>урока</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D90359" w:rsidRPr="00D90359" w:rsidRDefault="00D90359" w:rsidP="00227882">
            <w:pPr>
              <w:jc w:val="center"/>
              <w:rPr>
                <w:b/>
                <w:bCs/>
                <w:color w:val="111111"/>
              </w:rPr>
            </w:pPr>
            <w:r w:rsidRPr="00D90359">
              <w:rPr>
                <w:b/>
                <w:bCs/>
                <w:color w:val="111111"/>
              </w:rPr>
              <w:t>Тема урока</w:t>
            </w:r>
          </w:p>
        </w:tc>
        <w:tc>
          <w:tcPr>
            <w:tcW w:w="0" w:type="auto"/>
            <w:vMerge w:val="restart"/>
            <w:tcBorders>
              <w:top w:val="single" w:sz="6" w:space="0" w:color="000000"/>
              <w:left w:val="single" w:sz="6" w:space="0" w:color="000000"/>
              <w:right w:val="single" w:sz="6" w:space="0" w:color="000000"/>
            </w:tcBorders>
            <w:shd w:val="clear" w:color="auto" w:fill="EAEAEA"/>
            <w:tcMar>
              <w:top w:w="60" w:type="dxa"/>
              <w:left w:w="60" w:type="dxa"/>
              <w:bottom w:w="60" w:type="dxa"/>
              <w:right w:w="60" w:type="dxa"/>
            </w:tcMar>
            <w:vAlign w:val="center"/>
            <w:hideMark/>
          </w:tcPr>
          <w:p w:rsidR="00D90359" w:rsidRPr="00D90359" w:rsidRDefault="00D90359" w:rsidP="00227882">
            <w:pPr>
              <w:jc w:val="center"/>
              <w:rPr>
                <w:b/>
                <w:bCs/>
                <w:color w:val="111111"/>
              </w:rPr>
            </w:pPr>
            <w:r w:rsidRPr="00D90359">
              <w:rPr>
                <w:b/>
                <w:bCs/>
                <w:color w:val="111111"/>
              </w:rPr>
              <w:t>Кол-во</w:t>
            </w:r>
            <w:r w:rsidRPr="00D90359">
              <w:rPr>
                <w:b/>
                <w:bCs/>
                <w:color w:val="111111"/>
              </w:rPr>
              <w:br/>
              <w:t>часов</w:t>
            </w:r>
          </w:p>
        </w:tc>
        <w:tc>
          <w:tcPr>
            <w:tcW w:w="0" w:type="auto"/>
            <w:gridSpan w:val="2"/>
            <w:tcBorders>
              <w:top w:val="single" w:sz="6" w:space="0" w:color="000000"/>
              <w:left w:val="single" w:sz="6" w:space="0" w:color="000000"/>
              <w:bottom w:val="single" w:sz="4" w:space="0" w:color="auto"/>
              <w:right w:val="single" w:sz="4" w:space="0" w:color="auto"/>
            </w:tcBorders>
            <w:shd w:val="clear" w:color="auto" w:fill="EAEAEA"/>
            <w:tcMar>
              <w:top w:w="60" w:type="dxa"/>
              <w:left w:w="60" w:type="dxa"/>
              <w:bottom w:w="60" w:type="dxa"/>
              <w:right w:w="60" w:type="dxa"/>
            </w:tcMar>
            <w:vAlign w:val="center"/>
            <w:hideMark/>
          </w:tcPr>
          <w:p w:rsidR="00D90359" w:rsidRPr="00D90359" w:rsidRDefault="00D90359" w:rsidP="00D90359">
            <w:pPr>
              <w:jc w:val="center"/>
              <w:rPr>
                <w:b/>
                <w:bCs/>
                <w:color w:val="111111"/>
              </w:rPr>
            </w:pPr>
            <w:r w:rsidRPr="00D90359">
              <w:rPr>
                <w:b/>
                <w:bCs/>
                <w:color w:val="111111"/>
              </w:rPr>
              <w:t>Дата</w:t>
            </w:r>
          </w:p>
        </w:tc>
      </w:tr>
      <w:tr w:rsidR="00227882" w:rsidRPr="00D90359" w:rsidTr="00D90359">
        <w:trPr>
          <w:trHeight w:val="525"/>
        </w:trPr>
        <w:tc>
          <w:tcPr>
            <w:tcW w:w="0" w:type="auto"/>
            <w:vMerge/>
            <w:tcBorders>
              <w:top w:val="single" w:sz="6" w:space="0" w:color="000000"/>
              <w:left w:val="single" w:sz="6" w:space="0" w:color="000000"/>
              <w:bottom w:val="nil"/>
              <w:right w:val="single" w:sz="6" w:space="0" w:color="000000"/>
            </w:tcBorders>
            <w:shd w:val="clear" w:color="auto" w:fill="EAEAEA"/>
            <w:tcMar>
              <w:top w:w="60" w:type="dxa"/>
              <w:left w:w="60" w:type="dxa"/>
              <w:bottom w:w="60" w:type="dxa"/>
              <w:right w:w="60" w:type="dxa"/>
            </w:tcMar>
            <w:vAlign w:val="center"/>
            <w:hideMark/>
          </w:tcPr>
          <w:p w:rsidR="00227882" w:rsidRPr="00D90359" w:rsidRDefault="00227882" w:rsidP="00227882">
            <w:pPr>
              <w:jc w:val="center"/>
              <w:rPr>
                <w:b/>
                <w:bCs/>
                <w:color w:val="111111"/>
              </w:rPr>
            </w:pPr>
          </w:p>
        </w:tc>
        <w:tc>
          <w:tcPr>
            <w:tcW w:w="0" w:type="auto"/>
            <w:vMerge/>
            <w:tcBorders>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227882" w:rsidRPr="00D90359" w:rsidRDefault="00227882" w:rsidP="00227882">
            <w:pPr>
              <w:jc w:val="center"/>
              <w:rPr>
                <w:b/>
                <w:bCs/>
                <w:color w:val="111111"/>
              </w:rPr>
            </w:pPr>
          </w:p>
        </w:tc>
        <w:tc>
          <w:tcPr>
            <w:tcW w:w="0" w:type="auto"/>
            <w:vMerge/>
            <w:tcBorders>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227882" w:rsidRPr="00D90359" w:rsidRDefault="00227882" w:rsidP="00227882">
            <w:pPr>
              <w:jc w:val="center"/>
              <w:rPr>
                <w:b/>
                <w:bCs/>
                <w:color w:val="111111"/>
              </w:rPr>
            </w:pPr>
          </w:p>
        </w:tc>
        <w:tc>
          <w:tcPr>
            <w:tcW w:w="0" w:type="auto"/>
            <w:tcBorders>
              <w:top w:val="single" w:sz="4" w:space="0" w:color="auto"/>
              <w:left w:val="single" w:sz="6" w:space="0" w:color="000000"/>
              <w:bottom w:val="single" w:sz="4" w:space="0" w:color="auto"/>
              <w:right w:val="single" w:sz="4" w:space="0" w:color="auto"/>
            </w:tcBorders>
            <w:shd w:val="clear" w:color="auto" w:fill="EAEAEA"/>
            <w:tcMar>
              <w:top w:w="60" w:type="dxa"/>
              <w:left w:w="60" w:type="dxa"/>
              <w:bottom w:w="60" w:type="dxa"/>
              <w:right w:w="60" w:type="dxa"/>
            </w:tcMar>
            <w:vAlign w:val="center"/>
            <w:hideMark/>
          </w:tcPr>
          <w:p w:rsidR="00227882" w:rsidRPr="00D90359" w:rsidRDefault="00D90359" w:rsidP="00227882">
            <w:pPr>
              <w:jc w:val="center"/>
              <w:rPr>
                <w:b/>
                <w:bCs/>
                <w:color w:val="111111"/>
              </w:rPr>
            </w:pPr>
            <w:r w:rsidRPr="00D90359">
              <w:rPr>
                <w:b/>
                <w:bCs/>
                <w:color w:val="111111"/>
              </w:rPr>
              <w:t>План</w:t>
            </w:r>
          </w:p>
        </w:tc>
        <w:tc>
          <w:tcPr>
            <w:tcW w:w="0" w:type="auto"/>
            <w:tcBorders>
              <w:top w:val="single" w:sz="4" w:space="0" w:color="auto"/>
              <w:left w:val="single" w:sz="4" w:space="0" w:color="auto"/>
              <w:bottom w:val="single" w:sz="4" w:space="0" w:color="auto"/>
              <w:right w:val="single" w:sz="4" w:space="0" w:color="auto"/>
            </w:tcBorders>
            <w:shd w:val="clear" w:color="auto" w:fill="EAEAEA"/>
            <w:tcMar>
              <w:top w:w="60" w:type="dxa"/>
              <w:left w:w="60" w:type="dxa"/>
              <w:bottom w:w="60" w:type="dxa"/>
              <w:right w:w="60" w:type="dxa"/>
            </w:tcMar>
            <w:vAlign w:val="center"/>
            <w:hideMark/>
          </w:tcPr>
          <w:p w:rsidR="00227882" w:rsidRPr="00D90359" w:rsidRDefault="00D90359" w:rsidP="00227882">
            <w:pPr>
              <w:jc w:val="center"/>
              <w:rPr>
                <w:b/>
                <w:bCs/>
                <w:color w:val="111111"/>
              </w:rPr>
            </w:pPr>
            <w:r w:rsidRPr="00D90359">
              <w:rPr>
                <w:b/>
                <w:bCs/>
                <w:color w:val="111111"/>
              </w:rPr>
              <w:t>Факт</w:t>
            </w:r>
          </w:p>
        </w:tc>
      </w:tr>
      <w:tr w:rsidR="00227882" w:rsidRPr="00D90359" w:rsidTr="00227882">
        <w:trPr>
          <w:trHeight w:val="24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227882" w:rsidRPr="00D90359" w:rsidRDefault="00227882" w:rsidP="00227882">
            <w:pPr>
              <w:rPr>
                <w:b/>
                <w:bCs/>
                <w:color w:val="111111"/>
              </w:rPr>
            </w:pPr>
          </w:p>
        </w:tc>
        <w:tc>
          <w:tcPr>
            <w:tcW w:w="0" w:type="auto"/>
            <w:gridSpan w:val="4"/>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27882" w:rsidRPr="00D90359" w:rsidRDefault="00227882" w:rsidP="00227882">
            <w:pPr>
              <w:rPr>
                <w:b/>
                <w:bCs/>
                <w:color w:val="111111"/>
              </w:rPr>
            </w:pPr>
          </w:p>
        </w:tc>
      </w:tr>
      <w:tr w:rsidR="00227882" w:rsidRPr="00D90359" w:rsidTr="00227882">
        <w:tc>
          <w:tcPr>
            <w:tcW w:w="6277" w:type="dxa"/>
            <w:gridSpan w:val="3"/>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i/>
                <w:iCs/>
                <w:color w:val="111111"/>
              </w:rPr>
              <w:t>Раздел 1: Уже несколько лет немецкий язык. Что мы уже можем? - 26 ч</w:t>
            </w:r>
          </w:p>
        </w:tc>
        <w:tc>
          <w:tcPr>
            <w:tcW w:w="1638" w:type="dxa"/>
            <w:tcBorders>
              <w:top w:val="single" w:sz="6" w:space="0" w:color="000000"/>
              <w:left w:val="single" w:sz="4" w:space="0" w:color="auto"/>
              <w:bottom w:val="single" w:sz="6" w:space="0" w:color="000000"/>
              <w:right w:val="single" w:sz="4" w:space="0" w:color="auto"/>
            </w:tcBorders>
            <w:shd w:val="clear" w:color="auto" w:fill="FFFFFF"/>
            <w:vAlign w:val="center"/>
          </w:tcPr>
          <w:p w:rsidR="00227882" w:rsidRPr="00D90359" w:rsidRDefault="00227882" w:rsidP="00227882">
            <w:pPr>
              <w:rPr>
                <w:color w:val="111111"/>
              </w:rPr>
            </w:pPr>
          </w:p>
        </w:tc>
        <w:tc>
          <w:tcPr>
            <w:tcW w:w="1560" w:type="dxa"/>
            <w:tcBorders>
              <w:top w:val="single" w:sz="6" w:space="0" w:color="000000"/>
              <w:left w:val="single" w:sz="4" w:space="0" w:color="auto"/>
              <w:bottom w:val="single" w:sz="6" w:space="0" w:color="000000"/>
              <w:right w:val="single" w:sz="4" w:space="0" w:color="auto"/>
            </w:tcBorders>
            <w:shd w:val="clear" w:color="auto" w:fill="FFFFFF"/>
            <w:vAlign w:val="center"/>
          </w:tcPr>
          <w:p w:rsidR="00227882" w:rsidRPr="00D90359" w:rsidRDefault="00227882" w:rsidP="00227882">
            <w:pPr>
              <w:rPr>
                <w:color w:val="111111"/>
              </w:rPr>
            </w:pP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Мы говорим о Германии.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4" w:space="0" w:color="auto"/>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Берлин.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Достопримечательности Берлина.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proofErr w:type="gramStart"/>
            <w:r w:rsidRPr="00D90359">
              <w:rPr>
                <w:color w:val="111111"/>
              </w:rPr>
              <w:t>Немецкий</w:t>
            </w:r>
            <w:proofErr w:type="gramEnd"/>
            <w:r w:rsidRPr="00D90359">
              <w:rPr>
                <w:color w:val="111111"/>
              </w:rPr>
              <w:t xml:space="preserve"> в беде?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Мы работаем над проектами.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Мой родной город, село.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Мы обсуждаем </w:t>
            </w:r>
            <w:proofErr w:type="gramStart"/>
            <w:r w:rsidRPr="00D90359">
              <w:rPr>
                <w:color w:val="111111"/>
              </w:rPr>
              <w:t>города</w:t>
            </w:r>
            <w:proofErr w:type="gramEnd"/>
            <w:r w:rsidRPr="00D90359">
              <w:rPr>
                <w:color w:val="111111"/>
              </w:rPr>
              <w:t>: какие 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Мы обсуждаем города. Обсуждение </w:t>
            </w:r>
            <w:proofErr w:type="gramStart"/>
            <w:r w:rsidRPr="00D90359">
              <w:rPr>
                <w:color w:val="111111"/>
              </w:rPr>
              <w:t>прочитанного</w:t>
            </w:r>
            <w:proofErr w:type="gramEnd"/>
            <w:r w:rsidRPr="00D90359">
              <w:rPr>
                <w:color w:val="11111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Мы обсуждаем города. Обучение </w:t>
            </w:r>
            <w:proofErr w:type="spellStart"/>
            <w:r w:rsidRPr="00D90359">
              <w:rPr>
                <w:color w:val="111111"/>
              </w:rPr>
              <w:t>аудированию</w:t>
            </w:r>
            <w:proofErr w:type="spellEnd"/>
            <w:r w:rsidRPr="00D90359">
              <w:rPr>
                <w:color w:val="11111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Мы обсуждаем города. Активизация ЛЕ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Города Германии.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Немецкий язык и его особенности.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грамматического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Что мы хотим посетить в Германии?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Повторить пассив (страдательный залог.)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Перевод предложений с различными формами пассив.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Защита проекта.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говорения.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знаний лексики и грамматики.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lastRenderedPageBreak/>
              <w:t>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Развитие навыков монологической и диалогической речи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Диалог-расспрос "Ориентация в городе</w:t>
            </w:r>
            <w:proofErr w:type="gramStart"/>
            <w:r w:rsidRPr="00D90359">
              <w:rPr>
                <w:color w:val="111111"/>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Что ещё мы хотим посетить в Германии?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лексического и грамматического материала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Учить вести диалог-расспрос и диалог </w:t>
            </w:r>
            <w:proofErr w:type="gramStart"/>
            <w:r w:rsidRPr="00D90359">
              <w:rPr>
                <w:color w:val="111111"/>
              </w:rPr>
              <w:t>-о</w:t>
            </w:r>
            <w:proofErr w:type="gramEnd"/>
            <w:r w:rsidRPr="00D90359">
              <w:rPr>
                <w:color w:val="111111"/>
              </w:rPr>
              <w:t>бмен мнениями.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Урок домашнего чтения.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домашнего чтения.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4" w:space="0" w:color="auto"/>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rPr>
          <w:gridAfter w:val="1"/>
          <w:wAfter w:w="1560" w:type="dxa"/>
        </w:trPr>
        <w:tc>
          <w:tcPr>
            <w:tcW w:w="7915" w:type="dxa"/>
            <w:gridSpan w:val="4"/>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i/>
                <w:iCs/>
                <w:color w:val="111111"/>
              </w:rPr>
              <w:t>Раздел 2: Школьный обмен, международные молодёжные проекты. Хотите вы участвовать? - 19 ч</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Введение ЛЕ по </w:t>
            </w:r>
            <w:proofErr w:type="spellStart"/>
            <w:r w:rsidRPr="00D90359">
              <w:rPr>
                <w:color w:val="111111"/>
              </w:rPr>
              <w:t>теме</w:t>
            </w:r>
            <w:proofErr w:type="gramStart"/>
            <w:r w:rsidRPr="00D90359">
              <w:rPr>
                <w:color w:val="111111"/>
              </w:rPr>
              <w:t>.У</w:t>
            </w:r>
            <w:proofErr w:type="gramEnd"/>
            <w:r w:rsidRPr="00D90359">
              <w:rPr>
                <w:color w:val="111111"/>
              </w:rPr>
              <w:t>чить</w:t>
            </w:r>
            <w:proofErr w:type="spellEnd"/>
            <w:r w:rsidRPr="00D90359">
              <w:rPr>
                <w:color w:val="111111"/>
              </w:rPr>
              <w:t xml:space="preserve"> читать небольшие тексты и обмениваться информацией в группах.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4" w:space="0" w:color="auto"/>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Формирование лексических </w:t>
            </w:r>
            <w:proofErr w:type="spellStart"/>
            <w:r w:rsidRPr="00D90359">
              <w:rPr>
                <w:color w:val="111111"/>
              </w:rPr>
              <w:t>навыков</w:t>
            </w:r>
            <w:proofErr w:type="gramStart"/>
            <w:r w:rsidRPr="00D90359">
              <w:rPr>
                <w:color w:val="111111"/>
              </w:rPr>
              <w:t>.О</w:t>
            </w:r>
            <w:proofErr w:type="gramEnd"/>
            <w:r w:rsidRPr="00D90359">
              <w:rPr>
                <w:color w:val="111111"/>
              </w:rPr>
              <w:t>бучение</w:t>
            </w:r>
            <w:proofErr w:type="spellEnd"/>
            <w:r w:rsidRPr="00D90359">
              <w:rPr>
                <w:color w:val="111111"/>
              </w:rPr>
              <w:t xml:space="preserve"> чтению с полным пониманием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Обучение чтению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Учить находить в текстах информацию о различии систем образования в Германии и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Европейские молодёжные </w:t>
            </w:r>
            <w:proofErr w:type="spellStart"/>
            <w:r w:rsidRPr="00D90359">
              <w:rPr>
                <w:color w:val="111111"/>
              </w:rPr>
              <w:t>недели</w:t>
            </w:r>
            <w:proofErr w:type="gramStart"/>
            <w:r w:rsidRPr="00D90359">
              <w:rPr>
                <w:color w:val="111111"/>
              </w:rPr>
              <w:t>.О</w:t>
            </w:r>
            <w:proofErr w:type="gramEnd"/>
            <w:r w:rsidRPr="00D90359">
              <w:rPr>
                <w:color w:val="111111"/>
              </w:rPr>
              <w:t>бучение</w:t>
            </w:r>
            <w:proofErr w:type="spellEnd"/>
            <w:r w:rsidRPr="00D90359">
              <w:rPr>
                <w:color w:val="111111"/>
              </w:rPr>
              <w:t xml:space="preserve"> чтению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Учить работе с публицистическими текстами.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Обучение просмотровому чтению.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Проект по защите окружающего </w:t>
            </w:r>
            <w:proofErr w:type="spellStart"/>
            <w:r w:rsidRPr="00D90359">
              <w:rPr>
                <w:color w:val="111111"/>
              </w:rPr>
              <w:t>мира</w:t>
            </w:r>
            <w:proofErr w:type="gramStart"/>
            <w:r w:rsidRPr="00D90359">
              <w:rPr>
                <w:color w:val="111111"/>
              </w:rPr>
              <w:t>.О</w:t>
            </w:r>
            <w:proofErr w:type="gramEnd"/>
            <w:r w:rsidRPr="00D90359">
              <w:rPr>
                <w:color w:val="111111"/>
              </w:rPr>
              <w:t>бучение</w:t>
            </w:r>
            <w:proofErr w:type="spellEnd"/>
            <w:r w:rsidRPr="00D90359">
              <w:rPr>
                <w:color w:val="111111"/>
              </w:rPr>
              <w:t xml:space="preserve"> работе с текстом с последующим монологическим высказыванием.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чтения.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Ученический </w:t>
            </w:r>
            <w:proofErr w:type="spellStart"/>
            <w:r w:rsidRPr="00D90359">
              <w:rPr>
                <w:color w:val="111111"/>
              </w:rPr>
              <w:t>обмен</w:t>
            </w:r>
            <w:proofErr w:type="gramStart"/>
            <w:r w:rsidRPr="00D90359">
              <w:rPr>
                <w:color w:val="111111"/>
              </w:rPr>
              <w:t>.О</w:t>
            </w:r>
            <w:proofErr w:type="gramEnd"/>
            <w:r w:rsidRPr="00D90359">
              <w:rPr>
                <w:color w:val="111111"/>
              </w:rPr>
              <w:t>бучение</w:t>
            </w:r>
            <w:proofErr w:type="spellEnd"/>
            <w:r w:rsidRPr="00D90359">
              <w:rPr>
                <w:color w:val="111111"/>
              </w:rPr>
              <w:t xml:space="preserve"> монологической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Развитие языковой догадки.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Проект по защите окружающей </w:t>
            </w:r>
            <w:proofErr w:type="spellStart"/>
            <w:r w:rsidRPr="00D90359">
              <w:rPr>
                <w:color w:val="111111"/>
              </w:rPr>
              <w:t>среды</w:t>
            </w:r>
            <w:proofErr w:type="gramStart"/>
            <w:r w:rsidRPr="00D90359">
              <w:rPr>
                <w:color w:val="111111"/>
              </w:rPr>
              <w:t>.П</w:t>
            </w:r>
            <w:proofErr w:type="gramEnd"/>
            <w:r w:rsidRPr="00D90359">
              <w:rPr>
                <w:color w:val="111111"/>
              </w:rPr>
              <w:t>оиск</w:t>
            </w:r>
            <w:proofErr w:type="spellEnd"/>
            <w:r w:rsidRPr="00D90359">
              <w:rPr>
                <w:color w:val="111111"/>
              </w:rPr>
              <w:t xml:space="preserve"> необходимой информации, беседа о прочитанном.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Развитие навыков </w:t>
            </w:r>
            <w:proofErr w:type="spellStart"/>
            <w:r w:rsidRPr="00D90359">
              <w:rPr>
                <w:color w:val="111111"/>
              </w:rPr>
              <w:t>аудирования</w:t>
            </w:r>
            <w:proofErr w:type="spellEnd"/>
            <w:r w:rsidRPr="00D90359">
              <w:rPr>
                <w:color w:val="11111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письма.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Школьный </w:t>
            </w:r>
            <w:proofErr w:type="spellStart"/>
            <w:r w:rsidRPr="00D90359">
              <w:rPr>
                <w:color w:val="111111"/>
              </w:rPr>
              <w:t>обмен</w:t>
            </w:r>
            <w:proofErr w:type="gramStart"/>
            <w:r w:rsidRPr="00D90359">
              <w:rPr>
                <w:color w:val="111111"/>
              </w:rPr>
              <w:t>.П</w:t>
            </w:r>
            <w:proofErr w:type="gramEnd"/>
            <w:r w:rsidRPr="00D90359">
              <w:rPr>
                <w:color w:val="111111"/>
              </w:rPr>
              <w:t>ознакомить</w:t>
            </w:r>
            <w:proofErr w:type="spellEnd"/>
            <w:r w:rsidRPr="00D90359">
              <w:rPr>
                <w:color w:val="111111"/>
              </w:rPr>
              <w:t xml:space="preserve"> с употреблением </w:t>
            </w:r>
            <w:proofErr w:type="spellStart"/>
            <w:r w:rsidRPr="00D90359">
              <w:rPr>
                <w:color w:val="111111"/>
              </w:rPr>
              <w:t>Partizip</w:t>
            </w:r>
            <w:proofErr w:type="spellEnd"/>
            <w:r w:rsidRPr="00D90359">
              <w:rPr>
                <w:color w:val="111111"/>
              </w:rPr>
              <w:t xml:space="preserve"> I, II в качестве определения.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Учить переводу на русский язык </w:t>
            </w:r>
            <w:r w:rsidRPr="00D90359">
              <w:rPr>
                <w:color w:val="111111"/>
              </w:rPr>
              <w:lastRenderedPageBreak/>
              <w:t>распространённых определений.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lastRenderedPageBreak/>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lastRenderedPageBreak/>
              <w:t>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Тренировать в употреблении в речи </w:t>
            </w:r>
            <w:proofErr w:type="spellStart"/>
            <w:r w:rsidRPr="00D90359">
              <w:rPr>
                <w:color w:val="111111"/>
              </w:rPr>
              <w:t>PartizipI</w:t>
            </w:r>
            <w:proofErr w:type="spellEnd"/>
            <w:r w:rsidRPr="00D90359">
              <w:rPr>
                <w:color w:val="111111"/>
              </w:rPr>
              <w:t xml:space="preserve">, </w:t>
            </w:r>
            <w:proofErr w:type="spellStart"/>
            <w:r w:rsidRPr="00D90359">
              <w:rPr>
                <w:color w:val="111111"/>
              </w:rPr>
              <w:t>II</w:t>
            </w:r>
            <w:proofErr w:type="gramStart"/>
            <w:r w:rsidRPr="00D90359">
              <w:rPr>
                <w:color w:val="111111"/>
              </w:rPr>
              <w:t>в</w:t>
            </w:r>
            <w:proofErr w:type="spellEnd"/>
            <w:proofErr w:type="gramEnd"/>
            <w:r w:rsidRPr="00D90359">
              <w:rPr>
                <w:color w:val="111111"/>
              </w:rPr>
              <w:t xml:space="preserve"> качестве определения.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Воспоминания о пребывании в </w:t>
            </w:r>
            <w:proofErr w:type="spellStart"/>
            <w:r w:rsidRPr="00D90359">
              <w:rPr>
                <w:color w:val="111111"/>
              </w:rPr>
              <w:t>России</w:t>
            </w:r>
            <w:proofErr w:type="gramStart"/>
            <w:r w:rsidRPr="00D90359">
              <w:rPr>
                <w:color w:val="111111"/>
              </w:rPr>
              <w:t>.Р</w:t>
            </w:r>
            <w:proofErr w:type="gramEnd"/>
            <w:r w:rsidRPr="00D90359">
              <w:rPr>
                <w:color w:val="111111"/>
              </w:rPr>
              <w:t>азвитие</w:t>
            </w:r>
            <w:proofErr w:type="spellEnd"/>
            <w:r w:rsidRPr="00D90359">
              <w:rPr>
                <w:color w:val="111111"/>
              </w:rPr>
              <w:t xml:space="preserve"> навыков </w:t>
            </w:r>
            <w:proofErr w:type="spellStart"/>
            <w:r w:rsidRPr="00D90359">
              <w:rPr>
                <w:color w:val="111111"/>
              </w:rPr>
              <w:t>аудирования</w:t>
            </w:r>
            <w:proofErr w:type="spellEnd"/>
            <w:r w:rsidRPr="00D90359">
              <w:rPr>
                <w:color w:val="11111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навыков и умений монологического высказывания.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rPr>
          <w:gridAfter w:val="1"/>
          <w:wAfter w:w="1560" w:type="dxa"/>
        </w:trPr>
        <w:tc>
          <w:tcPr>
            <w:tcW w:w="7915" w:type="dxa"/>
            <w:gridSpan w:val="4"/>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i/>
                <w:iCs/>
                <w:color w:val="111111"/>
              </w:rPr>
              <w:t>Раздел 3: Дружба, любовь... Приносит это всегда только счастье? - 24 ч</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Что означает дружба.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4" w:space="0" w:color="auto"/>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Обучение чтению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Знакомство с новыми лексическими единицами.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Проблемы дружбы и любви.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Чтение художественных текстов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Дружба.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Любовь. Активизация и систематизация лексики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Проблемы дружбы и </w:t>
            </w:r>
            <w:proofErr w:type="spellStart"/>
            <w:r w:rsidRPr="00D90359">
              <w:rPr>
                <w:color w:val="111111"/>
              </w:rPr>
              <w:t>любви</w:t>
            </w:r>
            <w:proofErr w:type="gramStart"/>
            <w:r w:rsidRPr="00D90359">
              <w:rPr>
                <w:color w:val="111111"/>
              </w:rPr>
              <w:t>.Ф</w:t>
            </w:r>
            <w:proofErr w:type="gramEnd"/>
            <w:r w:rsidRPr="00D90359">
              <w:rPr>
                <w:color w:val="111111"/>
              </w:rPr>
              <w:t>ормирование</w:t>
            </w:r>
            <w:proofErr w:type="spellEnd"/>
            <w:r w:rsidRPr="00D90359">
              <w:rPr>
                <w:color w:val="111111"/>
              </w:rPr>
              <w:t xml:space="preserve"> грамматических навыков.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Формирование грамматических навыков.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грамматического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Развитие навыков и умений восприятия текста на слух.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Восприятие на слух и понимание аутентичных текстов.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Обучение диалогу расспросу типа интервью.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Групповое обсуждение </w:t>
            </w:r>
            <w:proofErr w:type="spellStart"/>
            <w:r w:rsidRPr="00D90359">
              <w:rPr>
                <w:color w:val="111111"/>
              </w:rPr>
              <w:t>проблем</w:t>
            </w:r>
            <w:proofErr w:type="gramStart"/>
            <w:r w:rsidRPr="00D90359">
              <w:rPr>
                <w:color w:val="111111"/>
              </w:rPr>
              <w:t>,в</w:t>
            </w:r>
            <w:proofErr w:type="gramEnd"/>
            <w:r w:rsidRPr="00D90359">
              <w:rPr>
                <w:color w:val="111111"/>
              </w:rPr>
              <w:t>озникающих</w:t>
            </w:r>
            <w:proofErr w:type="spellEnd"/>
            <w:r w:rsidRPr="00D90359">
              <w:rPr>
                <w:color w:val="111111"/>
              </w:rPr>
              <w:t xml:space="preserve"> в отношениях молодых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Письменный пересказ прочитанного текста.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и систематизация материала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Защита проектов.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Развитие навыков и умений монологического и диалогического высказывания.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Контрольный тест.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Знакомство </w:t>
            </w:r>
            <w:proofErr w:type="gramStart"/>
            <w:r w:rsidRPr="00D90359">
              <w:rPr>
                <w:color w:val="111111"/>
              </w:rPr>
              <w:t>с</w:t>
            </w:r>
            <w:proofErr w:type="gramEnd"/>
            <w:r w:rsidRPr="00D90359">
              <w:rPr>
                <w:color w:val="111111"/>
              </w:rPr>
              <w:t xml:space="preserve"> страноведческой информацией.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Учить вести беседу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Учить выразительному чтению и переводу стихотворений.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Работа с аутентичными текстами.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lastRenderedPageBreak/>
              <w:t>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Урок домашнего чтения.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4" w:space="0" w:color="auto"/>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rPr>
          <w:gridAfter w:val="1"/>
          <w:wAfter w:w="1560" w:type="dxa"/>
        </w:trPr>
        <w:tc>
          <w:tcPr>
            <w:tcW w:w="7915" w:type="dxa"/>
            <w:gridSpan w:val="4"/>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i/>
                <w:iCs/>
                <w:color w:val="111111"/>
              </w:rPr>
              <w:t>Раздел 4: Слово "искусство" происходит в немецком языке от слова "уметь</w:t>
            </w:r>
            <w:proofErr w:type="gramStart"/>
            <w:r w:rsidRPr="00D90359">
              <w:rPr>
                <w:i/>
                <w:iCs/>
                <w:color w:val="111111"/>
              </w:rPr>
              <w:t xml:space="preserve">." - </w:t>
            </w:r>
            <w:proofErr w:type="gramEnd"/>
            <w:r w:rsidRPr="00D90359">
              <w:rPr>
                <w:i/>
                <w:iCs/>
                <w:color w:val="111111"/>
              </w:rPr>
              <w:t>34 ч</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Изобразительное искусство, </w:t>
            </w:r>
            <w:proofErr w:type="spellStart"/>
            <w:r w:rsidRPr="00D90359">
              <w:rPr>
                <w:color w:val="111111"/>
              </w:rPr>
              <w:t>музыка</w:t>
            </w:r>
            <w:proofErr w:type="gramStart"/>
            <w:r w:rsidRPr="00D90359">
              <w:rPr>
                <w:color w:val="111111"/>
              </w:rPr>
              <w:t>.Ч</w:t>
            </w:r>
            <w:proofErr w:type="gramEnd"/>
            <w:r w:rsidRPr="00D90359">
              <w:rPr>
                <w:color w:val="111111"/>
              </w:rPr>
              <w:t>тение</w:t>
            </w:r>
            <w:proofErr w:type="spellEnd"/>
            <w:r w:rsidRPr="00D90359">
              <w:rPr>
                <w:color w:val="111111"/>
              </w:rPr>
              <w:t xml:space="preserve"> небольших текстов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4" w:space="0" w:color="auto"/>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Современная немецкая </w:t>
            </w:r>
            <w:proofErr w:type="spellStart"/>
            <w:r w:rsidRPr="00D90359">
              <w:rPr>
                <w:color w:val="111111"/>
              </w:rPr>
              <w:t>музыка</w:t>
            </w:r>
            <w:proofErr w:type="gramStart"/>
            <w:r w:rsidRPr="00D90359">
              <w:rPr>
                <w:color w:val="111111"/>
              </w:rPr>
              <w:t>.О</w:t>
            </w:r>
            <w:proofErr w:type="gramEnd"/>
            <w:r w:rsidRPr="00D90359">
              <w:rPr>
                <w:color w:val="111111"/>
              </w:rPr>
              <w:t>бмен</w:t>
            </w:r>
            <w:proofErr w:type="spellEnd"/>
            <w:r w:rsidRPr="00D90359">
              <w:rPr>
                <w:color w:val="111111"/>
              </w:rPr>
              <w:t xml:space="preserve"> информацией о прочитанном.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Современная немецкая </w:t>
            </w:r>
            <w:proofErr w:type="spellStart"/>
            <w:r w:rsidRPr="00D90359">
              <w:rPr>
                <w:color w:val="111111"/>
              </w:rPr>
              <w:t>поэзия</w:t>
            </w:r>
            <w:proofErr w:type="gramStart"/>
            <w:r w:rsidRPr="00D90359">
              <w:rPr>
                <w:color w:val="111111"/>
              </w:rPr>
              <w:t>.О</w:t>
            </w:r>
            <w:proofErr w:type="gramEnd"/>
            <w:r w:rsidRPr="00D90359">
              <w:rPr>
                <w:color w:val="111111"/>
              </w:rPr>
              <w:t>бучение</w:t>
            </w:r>
            <w:proofErr w:type="spellEnd"/>
            <w:r w:rsidRPr="00D90359">
              <w:rPr>
                <w:color w:val="111111"/>
              </w:rPr>
              <w:t xml:space="preserve"> чтению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Использование новой лексики с опорой на контекст.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Активизация лексических единиц.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Систематизирование новых слов на основе словообразовательных элементов.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Употребление новой лексики в различных речевых ситуациях.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Систематизация грамматического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грамматического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Закрепление грамматического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Развитие навыков </w:t>
            </w:r>
            <w:proofErr w:type="spellStart"/>
            <w:r w:rsidRPr="00D90359">
              <w:rPr>
                <w:color w:val="111111"/>
              </w:rPr>
              <w:t>аудирования</w:t>
            </w:r>
            <w:proofErr w:type="spellEnd"/>
            <w:r w:rsidRPr="00D90359">
              <w:rPr>
                <w:color w:val="11111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Контроль </w:t>
            </w:r>
            <w:proofErr w:type="spellStart"/>
            <w:r w:rsidRPr="00D90359">
              <w:rPr>
                <w:color w:val="111111"/>
              </w:rPr>
              <w:t>аудирования</w:t>
            </w:r>
            <w:proofErr w:type="spellEnd"/>
            <w:r w:rsidRPr="00D90359">
              <w:rPr>
                <w:color w:val="11111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Развитие навыков и умений монологического и диалогического высказывания.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Развитие навыков и умений монологической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навыков и умений монологического высказывания.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Современная немецкая </w:t>
            </w:r>
            <w:proofErr w:type="spellStart"/>
            <w:r w:rsidRPr="00D90359">
              <w:rPr>
                <w:color w:val="111111"/>
              </w:rPr>
              <w:t>музыка</w:t>
            </w:r>
            <w:proofErr w:type="gramStart"/>
            <w:r w:rsidRPr="00D90359">
              <w:rPr>
                <w:color w:val="111111"/>
              </w:rPr>
              <w:t>.З</w:t>
            </w:r>
            <w:proofErr w:type="gramEnd"/>
            <w:r w:rsidRPr="00D90359">
              <w:rPr>
                <w:color w:val="111111"/>
              </w:rPr>
              <w:t>накомство</w:t>
            </w:r>
            <w:proofErr w:type="spellEnd"/>
            <w:r w:rsidRPr="00D90359">
              <w:rPr>
                <w:color w:val="111111"/>
              </w:rPr>
              <w:t xml:space="preserve"> с современными музыкальными течениями Германии.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материала, подготовка к тестированию.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Обучение чтению с пониманием основного содержания.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Информационные сведения об истории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Контрольный тест.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Урок домашнего чтения.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домашнего чтения.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Обобщающее повторение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lastRenderedPageBreak/>
              <w:t>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Развитие навыков </w:t>
            </w:r>
            <w:proofErr w:type="spellStart"/>
            <w:r w:rsidRPr="00D90359">
              <w:rPr>
                <w:color w:val="111111"/>
              </w:rPr>
              <w:t>аудирования</w:t>
            </w:r>
            <w:proofErr w:type="gramStart"/>
            <w:r w:rsidRPr="00D90359">
              <w:rPr>
                <w:color w:val="111111"/>
              </w:rPr>
              <w:t>.А</w:t>
            </w:r>
            <w:proofErr w:type="gramEnd"/>
            <w:r w:rsidRPr="00D90359">
              <w:rPr>
                <w:color w:val="111111"/>
              </w:rPr>
              <w:t>удирование</w:t>
            </w:r>
            <w:proofErr w:type="spellEnd"/>
            <w:r w:rsidRPr="00D90359">
              <w:rPr>
                <w:color w:val="111111"/>
              </w:rPr>
              <w:t xml:space="preserve"> текста и выполнение заданий.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и систематизация материала по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Проект "Искусство</w:t>
            </w:r>
            <w:proofErr w:type="gramStart"/>
            <w:r w:rsidRPr="00D90359">
              <w:rPr>
                <w:color w:val="111111"/>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Контроль монологической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лексического материала.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xml:space="preserve">Обобщающее повторение </w:t>
            </w:r>
            <w:proofErr w:type="gramStart"/>
            <w:r w:rsidRPr="00D90359">
              <w:rPr>
                <w:color w:val="111111"/>
              </w:rPr>
              <w:t>изученного</w:t>
            </w:r>
            <w:proofErr w:type="gramEnd"/>
            <w:r w:rsidRPr="00D90359">
              <w:rPr>
                <w:color w:val="111111"/>
              </w:rPr>
              <w:t xml:space="preserve"> за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по теме "Музыка</w:t>
            </w:r>
            <w:proofErr w:type="gramStart"/>
            <w:r w:rsidRPr="00D90359">
              <w:rPr>
                <w:color w:val="111111"/>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по теме" Живопись</w:t>
            </w:r>
            <w:proofErr w:type="gramStart"/>
            <w:r w:rsidRPr="00D90359">
              <w:rPr>
                <w:color w:val="111111"/>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r w:rsidR="00227882" w:rsidRPr="00D90359" w:rsidTr="002278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Повторение по теме" Поэзия</w:t>
            </w:r>
            <w:proofErr w:type="gramStart"/>
            <w:r w:rsidRPr="00D90359">
              <w:rPr>
                <w:color w:val="111111"/>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227882" w:rsidRPr="00D90359" w:rsidRDefault="00227882" w:rsidP="00227882">
            <w:pPr>
              <w:rPr>
                <w:color w:val="111111"/>
              </w:rPr>
            </w:pPr>
            <w:r w:rsidRPr="00D90359">
              <w:rPr>
                <w:color w:val="111111"/>
              </w:rPr>
              <w:t> </w:t>
            </w:r>
          </w:p>
        </w:tc>
      </w:tr>
    </w:tbl>
    <w:p w:rsidR="00227882" w:rsidRPr="00D90359" w:rsidRDefault="00227882"/>
    <w:sectPr w:rsidR="00227882" w:rsidRPr="00D90359" w:rsidSect="00E0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27882"/>
    <w:rsid w:val="00227882"/>
    <w:rsid w:val="00A56E24"/>
    <w:rsid w:val="00D90359"/>
    <w:rsid w:val="00E0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8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278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7882"/>
    <w:pPr>
      <w:spacing w:after="120"/>
      <w:ind w:left="283"/>
    </w:pPr>
  </w:style>
  <w:style w:type="character" w:customStyle="1" w:styleId="a4">
    <w:name w:val="Основной текст с отступом Знак"/>
    <w:basedOn w:val="a0"/>
    <w:link w:val="a3"/>
    <w:rsid w:val="00227882"/>
    <w:rPr>
      <w:rFonts w:ascii="Times New Roman" w:eastAsia="Times New Roman" w:hAnsi="Times New Roman" w:cs="Times New Roman"/>
      <w:sz w:val="24"/>
      <w:szCs w:val="24"/>
      <w:lang w:eastAsia="ru-RU"/>
    </w:rPr>
  </w:style>
  <w:style w:type="paragraph" w:customStyle="1" w:styleId="21">
    <w:name w:val="Основной текст 21"/>
    <w:basedOn w:val="a"/>
    <w:rsid w:val="00227882"/>
    <w:pPr>
      <w:tabs>
        <w:tab w:val="left" w:pos="8222"/>
      </w:tabs>
      <w:ind w:right="-1759"/>
    </w:pPr>
    <w:rPr>
      <w:sz w:val="28"/>
      <w:szCs w:val="20"/>
    </w:rPr>
  </w:style>
  <w:style w:type="paragraph" w:customStyle="1" w:styleId="1">
    <w:name w:val="Обычный1"/>
    <w:rsid w:val="00227882"/>
    <w:pPr>
      <w:spacing w:after="0" w:line="240" w:lineRule="auto"/>
    </w:pPr>
    <w:rPr>
      <w:rFonts w:ascii="Times New Roman" w:eastAsia="Times New Roman" w:hAnsi="Times New Roman" w:cs="Times New Roman"/>
      <w:sz w:val="24"/>
      <w:szCs w:val="20"/>
      <w:lang w:eastAsia="ru-RU"/>
    </w:rPr>
  </w:style>
  <w:style w:type="paragraph" w:styleId="a5">
    <w:name w:val="Plain Text"/>
    <w:basedOn w:val="a"/>
    <w:link w:val="a6"/>
    <w:semiHidden/>
    <w:rsid w:val="00227882"/>
    <w:rPr>
      <w:rFonts w:ascii="Courier New" w:hAnsi="Courier New"/>
      <w:sz w:val="20"/>
      <w:szCs w:val="20"/>
    </w:rPr>
  </w:style>
  <w:style w:type="character" w:customStyle="1" w:styleId="a6">
    <w:name w:val="Текст Знак"/>
    <w:basedOn w:val="a0"/>
    <w:link w:val="a5"/>
    <w:semiHidden/>
    <w:rsid w:val="00227882"/>
    <w:rPr>
      <w:rFonts w:ascii="Courier New" w:eastAsia="Times New Roman" w:hAnsi="Courier New" w:cs="Times New Roman"/>
      <w:sz w:val="20"/>
      <w:szCs w:val="20"/>
      <w:lang w:eastAsia="ru-RU"/>
    </w:rPr>
  </w:style>
  <w:style w:type="paragraph" w:styleId="a7">
    <w:name w:val="List Paragraph"/>
    <w:basedOn w:val="a"/>
    <w:uiPriority w:val="34"/>
    <w:qFormat/>
    <w:rsid w:val="00227882"/>
    <w:pPr>
      <w:spacing w:after="200" w:line="276" w:lineRule="auto"/>
      <w:ind w:left="720"/>
      <w:contextualSpacing/>
    </w:pPr>
    <w:rPr>
      <w:rFonts w:ascii="Calibri" w:hAnsi="Calibri"/>
      <w:sz w:val="22"/>
      <w:szCs w:val="22"/>
    </w:rPr>
  </w:style>
  <w:style w:type="paragraph" w:customStyle="1" w:styleId="22">
    <w:name w:val="Основной текст 22"/>
    <w:basedOn w:val="a"/>
    <w:rsid w:val="00227882"/>
    <w:pPr>
      <w:tabs>
        <w:tab w:val="left" w:pos="8222"/>
      </w:tabs>
      <w:ind w:right="-1759"/>
    </w:pPr>
    <w:rPr>
      <w:sz w:val="28"/>
      <w:szCs w:val="20"/>
    </w:rPr>
  </w:style>
  <w:style w:type="paragraph" w:styleId="a8">
    <w:name w:val="No Spacing"/>
    <w:uiPriority w:val="1"/>
    <w:qFormat/>
    <w:rsid w:val="002278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227882"/>
  </w:style>
  <w:style w:type="character" w:customStyle="1" w:styleId="20">
    <w:name w:val="Заголовок 2 Знак"/>
    <w:basedOn w:val="a0"/>
    <w:link w:val="2"/>
    <w:uiPriority w:val="9"/>
    <w:rsid w:val="00227882"/>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A56E24"/>
    <w:rPr>
      <w:rFonts w:ascii="Tahoma" w:hAnsi="Tahoma" w:cs="Tahoma"/>
      <w:sz w:val="16"/>
      <w:szCs w:val="16"/>
    </w:rPr>
  </w:style>
  <w:style w:type="character" w:customStyle="1" w:styleId="aa">
    <w:name w:val="Текст выноски Знак"/>
    <w:basedOn w:val="a0"/>
    <w:link w:val="a9"/>
    <w:uiPriority w:val="99"/>
    <w:semiHidden/>
    <w:rsid w:val="00A56E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5408</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2</cp:revision>
  <dcterms:created xsi:type="dcterms:W3CDTF">2017-09-11T20:03:00Z</dcterms:created>
  <dcterms:modified xsi:type="dcterms:W3CDTF">2017-10-20T07:52:00Z</dcterms:modified>
</cp:coreProperties>
</file>